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79BDE5CD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EF60AA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3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5D2256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23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45ACA075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33C3065A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EF60AA">
              <w:rPr>
                <w:rFonts w:ascii="Trebuchet MS" w:hAnsi="Trebuchet MS" w:cs="Calibri Light"/>
                <w:b/>
                <w:sz w:val="22"/>
                <w:szCs w:val="22"/>
              </w:rPr>
              <w:t>25</w:t>
            </w:r>
          </w:p>
        </w:tc>
        <w:tc>
          <w:tcPr>
            <w:tcW w:w="3355" w:type="dxa"/>
          </w:tcPr>
          <w:p w14:paraId="5E18AF9E" w14:textId="71F0DC62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EF60AA">
              <w:rPr>
                <w:rFonts w:ascii="Trebuchet MS" w:hAnsi="Trebuchet MS" w:cs="Calibri Light"/>
                <w:b/>
                <w:sz w:val="22"/>
                <w:szCs w:val="22"/>
              </w:rPr>
              <w:t>3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4584609C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EF60AA">
              <w:rPr>
                <w:rFonts w:ascii="Trebuchet MS" w:hAnsi="Trebuchet MS" w:cs="Calibri Light"/>
                <w:b/>
                <w:sz w:val="22"/>
                <w:szCs w:val="22"/>
              </w:rPr>
              <w:t>Argeș-Vedea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Argeș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42E25053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EF60AA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Argeș – afluenții de stânga aval confluență cu râul Arefu – amonte confluență cu Râul Doamnei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7CA320D1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15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EF60AA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9979B1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4585BE41" w:rsidR="00A33AC8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hidrografice: </w:t>
            </w:r>
            <w:r w:rsidR="00EF60AA" w:rsidRPr="00EF60AA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Argeș – afluenții de stânga aval confluență cu râul Arefu – amonte confluență cu Râul Doamnei</w:t>
            </w:r>
            <w:r w:rsidR="005D2256">
              <w:rPr>
                <w:rFonts w:ascii="Trebuchet MS" w:hAnsi="Trebuchet MS" w:cs="Calibri Light"/>
                <w:sz w:val="22"/>
                <w:szCs w:val="22"/>
              </w:rPr>
              <w:t xml:space="preserve">, 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EF60AA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u</w:t>
            </w:r>
            <w:r w:rsidR="005D2256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l: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Argeș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6FE2B040" w14:textId="3FF381A6" w:rsidR="008F28E2" w:rsidRPr="00602389" w:rsidRDefault="00D079BF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Florin BILBIE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679E" w14:textId="77777777" w:rsidR="00B25909" w:rsidRDefault="00B25909">
      <w:r>
        <w:separator/>
      </w:r>
    </w:p>
  </w:endnote>
  <w:endnote w:type="continuationSeparator" w:id="0">
    <w:p w14:paraId="4C3DEA3C" w14:textId="77777777" w:rsidR="00B25909" w:rsidRDefault="00B2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67CD" w14:textId="77777777" w:rsidR="00B25909" w:rsidRDefault="00B25909">
      <w:r>
        <w:separator/>
      </w:r>
    </w:p>
  </w:footnote>
  <w:footnote w:type="continuationSeparator" w:id="0">
    <w:p w14:paraId="2EF27A86" w14:textId="77777777" w:rsidR="00B25909" w:rsidRDefault="00B2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36FCF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25909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079BF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0AA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Florin Bilbie</cp:lastModifiedBy>
  <cp:revision>12</cp:revision>
  <cp:lastPrinted>2026-04-01T06:04:00Z</cp:lastPrinted>
  <dcterms:created xsi:type="dcterms:W3CDTF">2026-06-09T10:10:00Z</dcterms:created>
  <dcterms:modified xsi:type="dcterms:W3CDTF">2026-06-23T12:21:00Z</dcterms:modified>
</cp:coreProperties>
</file>