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B8BFD21"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477F41">
        <w:rPr>
          <w:rFonts w:ascii="Trebuchet MS" w:hAnsi="Trebuchet MS" w:cs="Arial"/>
          <w:b/>
          <w:color w:val="000000"/>
          <w:sz w:val="24"/>
          <w:szCs w:val="24"/>
          <w:u w:val="single"/>
        </w:rPr>
        <w:t>6</w:t>
      </w:r>
      <w:r w:rsidRPr="001B1E24">
        <w:rPr>
          <w:rFonts w:ascii="Trebuchet MS" w:hAnsi="Trebuchet MS" w:cs="Arial"/>
          <w:b/>
          <w:color w:val="000000"/>
          <w:sz w:val="24"/>
          <w:szCs w:val="24"/>
          <w:u w:val="single"/>
        </w:rPr>
        <w:t xml:space="preserve"> DIN </w:t>
      </w:r>
      <w:r w:rsidR="00FC6468">
        <w:rPr>
          <w:rFonts w:ascii="Trebuchet MS" w:hAnsi="Trebuchet MS" w:cs="Arial"/>
          <w:b/>
          <w:color w:val="000000"/>
          <w:sz w:val="24"/>
          <w:szCs w:val="24"/>
          <w:u w:val="single"/>
        </w:rPr>
        <w:t>22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66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rsidTr="00B74DBF">
        <w:tc>
          <w:tcPr>
            <w:tcW w:w="4045" w:type="dxa"/>
          </w:tcPr>
          <w:p w14:paraId="605C9A1B" w14:textId="767E227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C6468">
              <w:rPr>
                <w:rFonts w:ascii="Trebuchet MS" w:hAnsi="Trebuchet MS" w:cs="Arial"/>
                <w:b/>
                <w:sz w:val="22"/>
                <w:szCs w:val="22"/>
              </w:rPr>
              <w:t>22</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2664" w:type="dxa"/>
          </w:tcPr>
          <w:p w14:paraId="5B90E9B4" w14:textId="1FCED37F"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477F41">
              <w:rPr>
                <w:rFonts w:ascii="Trebuchet MS" w:hAnsi="Trebuchet MS" w:cs="Arial"/>
                <w:b/>
                <w:sz w:val="22"/>
                <w:szCs w:val="22"/>
              </w:rPr>
              <w:t>23</w:t>
            </w:r>
            <w:r w:rsidR="00680C5D">
              <w:rPr>
                <w:rFonts w:ascii="Trebuchet MS" w:hAnsi="Trebuchet MS" w:cs="Arial"/>
                <w:b/>
                <w:sz w:val="22"/>
                <w:szCs w:val="22"/>
              </w:rPr>
              <w:t>:</w:t>
            </w:r>
            <w:r w:rsidR="00477F41">
              <w:rPr>
                <w:rFonts w:ascii="Trebuchet MS" w:hAnsi="Trebuchet MS" w:cs="Arial"/>
                <w:b/>
                <w:sz w:val="22"/>
                <w:szCs w:val="22"/>
              </w:rPr>
              <w:t>35</w:t>
            </w:r>
          </w:p>
        </w:tc>
        <w:tc>
          <w:tcPr>
            <w:tcW w:w="3355" w:type="dxa"/>
          </w:tcPr>
          <w:p w14:paraId="61628DCF" w14:textId="103C0726"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477F41">
              <w:rPr>
                <w:rFonts w:ascii="Trebuchet MS" w:hAnsi="Trebuchet MS" w:cs="Arial"/>
                <w:b/>
                <w:sz w:val="22"/>
                <w:szCs w:val="22"/>
              </w:rPr>
              <w:t>6</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EC0E74C"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477F41">
              <w:rPr>
                <w:rFonts w:ascii="Trebuchet MS" w:hAnsi="Trebuchet MS"/>
                <w:b/>
                <w:sz w:val="22"/>
                <w:szCs w:val="22"/>
              </w:rPr>
              <w:t>Siret</w:t>
            </w:r>
            <w:r w:rsidRPr="003E64C3">
              <w:rPr>
                <w:rFonts w:ascii="Trebuchet MS" w:hAnsi="Trebuchet MS"/>
                <w:b/>
                <w:sz w:val="22"/>
                <w:szCs w:val="22"/>
              </w:rPr>
              <w:t>, Sistem</w:t>
            </w:r>
            <w:r w:rsidR="00D80E59">
              <w:rPr>
                <w:rFonts w:ascii="Trebuchet MS" w:hAnsi="Trebuchet MS"/>
                <w:b/>
                <w:sz w:val="22"/>
                <w:szCs w:val="22"/>
              </w:rPr>
              <w:t>ele</w:t>
            </w:r>
            <w:r w:rsidRPr="003E64C3">
              <w:rPr>
                <w:rFonts w:ascii="Trebuchet MS" w:hAnsi="Trebuchet MS"/>
                <w:b/>
                <w:sz w:val="22"/>
                <w:szCs w:val="22"/>
              </w:rPr>
              <w:t xml:space="preserve">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477F41">
              <w:rPr>
                <w:rFonts w:ascii="Trebuchet MS" w:hAnsi="Trebuchet MS" w:cs="Arial"/>
                <w:b/>
                <w:sz w:val="22"/>
                <w:szCs w:val="22"/>
              </w:rPr>
              <w:t>Iași, Neamț</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098A68E9" w14:textId="011F7C83" w:rsidR="001B1E24" w:rsidRDefault="00FB204A" w:rsidP="00A87925">
            <w:pPr>
              <w:jc w:val="center"/>
              <w:rPr>
                <w:rFonts w:ascii="Trebuchet MS" w:hAnsi="Trebuchet MS" w:cs="Arial"/>
                <w:b/>
                <w:sz w:val="22"/>
                <w:szCs w:val="22"/>
              </w:rPr>
            </w:pPr>
            <w:r w:rsidRPr="00FB204A">
              <w:rPr>
                <w:rFonts w:ascii="Trebuchet MS" w:hAnsi="Trebuchet MS" w:cs="Arial"/>
                <w:b/>
                <w:sz w:val="22"/>
                <w:szCs w:val="22"/>
              </w:rPr>
              <w:t>Râurile din bazinele hidrografice</w:t>
            </w:r>
            <w:r>
              <w:rPr>
                <w:rFonts w:ascii="Trebuchet MS" w:hAnsi="Trebuchet MS" w:cs="Arial"/>
                <w:b/>
                <w:sz w:val="22"/>
                <w:szCs w:val="22"/>
              </w:rPr>
              <w:t xml:space="preserve">: </w:t>
            </w:r>
            <w:r w:rsidR="00477F41">
              <w:rPr>
                <w:rFonts w:ascii="Trebuchet MS" w:hAnsi="Trebuchet MS" w:cs="Arial"/>
                <w:b/>
                <w:sz w:val="22"/>
                <w:szCs w:val="22"/>
              </w:rPr>
              <w:t>Siret</w:t>
            </w:r>
            <w:r>
              <w:rPr>
                <w:rFonts w:ascii="Trebuchet MS" w:hAnsi="Trebuchet MS" w:cs="Arial"/>
                <w:b/>
                <w:sz w:val="22"/>
                <w:szCs w:val="22"/>
              </w:rPr>
              <w:t xml:space="preserve"> - afluen</w:t>
            </w:r>
            <w:r>
              <w:rPr>
                <w:rFonts w:ascii="Roboto" w:hAnsi="Roboto" w:cs="Arial"/>
                <w:b/>
                <w:sz w:val="22"/>
                <w:szCs w:val="22"/>
              </w:rPr>
              <w:t>ṭ</w:t>
            </w:r>
            <w:r>
              <w:rPr>
                <w:rFonts w:ascii="Trebuchet MS" w:hAnsi="Trebuchet MS" w:cs="Arial"/>
                <w:b/>
                <w:sz w:val="22"/>
                <w:szCs w:val="22"/>
              </w:rPr>
              <w:t>ii aferen</w:t>
            </w:r>
            <w:r>
              <w:rPr>
                <w:rFonts w:ascii="Roboto" w:hAnsi="Roboto" w:cs="Arial"/>
                <w:b/>
                <w:sz w:val="22"/>
                <w:szCs w:val="22"/>
              </w:rPr>
              <w:t>ṭ</w:t>
            </w:r>
            <w:r>
              <w:rPr>
                <w:rFonts w:ascii="Trebuchet MS" w:hAnsi="Trebuchet MS" w:cs="Arial"/>
                <w:b/>
                <w:sz w:val="22"/>
                <w:szCs w:val="22"/>
              </w:rPr>
              <w:t xml:space="preserve">i sectorului aval S.H. </w:t>
            </w:r>
            <w:r w:rsidR="00477F41">
              <w:rPr>
                <w:rFonts w:ascii="Trebuchet MS" w:hAnsi="Trebuchet MS" w:cs="Arial"/>
                <w:b/>
                <w:sz w:val="22"/>
                <w:szCs w:val="22"/>
              </w:rPr>
              <w:t xml:space="preserve">Lespezi </w:t>
            </w:r>
            <w:r>
              <w:rPr>
                <w:rFonts w:ascii="Trebuchet MS" w:hAnsi="Trebuchet MS" w:cs="Arial"/>
                <w:b/>
                <w:sz w:val="22"/>
                <w:szCs w:val="22"/>
              </w:rPr>
              <w:t xml:space="preserve">– amonte S.H. </w:t>
            </w:r>
            <w:r w:rsidR="00477F41">
              <w:rPr>
                <w:rFonts w:ascii="Trebuchet MS" w:hAnsi="Trebuchet MS" w:cs="Arial"/>
                <w:b/>
                <w:sz w:val="22"/>
                <w:szCs w:val="22"/>
              </w:rPr>
              <w:t>Nicolae Bălcescu</w:t>
            </w:r>
          </w:p>
          <w:p w14:paraId="1C728F2D" w14:textId="1DFF56B1" w:rsidR="00FB204A" w:rsidRPr="003E64C3" w:rsidRDefault="00FB204A"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FD7E2B7"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FC6468">
              <w:rPr>
                <w:rFonts w:ascii="Trebuchet MS" w:hAnsi="Trebuchet MS" w:cs="Arial"/>
                <w:b/>
                <w:sz w:val="22"/>
                <w:szCs w:val="22"/>
              </w:rPr>
              <w:t>22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77F41">
              <w:rPr>
                <w:rFonts w:ascii="Trebuchet MS" w:hAnsi="Trebuchet MS" w:cs="Arial"/>
                <w:b/>
                <w:sz w:val="22"/>
                <w:szCs w:val="22"/>
              </w:rPr>
              <w:t>23</w:t>
            </w:r>
            <w:r w:rsidR="00131B4F">
              <w:rPr>
                <w:rFonts w:ascii="Trebuchet MS" w:hAnsi="Trebuchet MS" w:cs="Arial"/>
                <w:b/>
                <w:sz w:val="22"/>
                <w:szCs w:val="22"/>
              </w:rPr>
              <w:t>:</w:t>
            </w:r>
            <w:r w:rsidR="00477F41">
              <w:rPr>
                <w:rFonts w:ascii="Trebuchet MS" w:hAnsi="Trebuchet MS" w:cs="Arial"/>
                <w:b/>
                <w:sz w:val="22"/>
                <w:szCs w:val="22"/>
              </w:rPr>
              <w:t>45</w:t>
            </w:r>
            <w:r w:rsidRPr="003E64C3">
              <w:rPr>
                <w:rFonts w:ascii="Trebuchet MS" w:hAnsi="Trebuchet MS" w:cs="Arial"/>
                <w:b/>
                <w:sz w:val="22"/>
                <w:szCs w:val="22"/>
              </w:rPr>
              <w:t xml:space="preserve"> – </w:t>
            </w:r>
            <w:r w:rsidR="00FC6468">
              <w:rPr>
                <w:rFonts w:ascii="Trebuchet MS" w:hAnsi="Trebuchet MS" w:cs="Arial"/>
                <w:b/>
                <w:sz w:val="22"/>
                <w:szCs w:val="22"/>
              </w:rPr>
              <w:t>2</w:t>
            </w:r>
            <w:r w:rsidR="00477F41">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77F41">
              <w:rPr>
                <w:rFonts w:ascii="Trebuchet MS" w:hAnsi="Trebuchet MS" w:cs="Arial"/>
                <w:b/>
                <w:sz w:val="22"/>
                <w:szCs w:val="22"/>
              </w:rPr>
              <w:t>09</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D5B243E" w14:textId="5263D9FD" w:rsidR="00234764" w:rsidRDefault="004615AA" w:rsidP="00477F4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w:t>
            </w:r>
            <w:r w:rsidR="008508B6" w:rsidRPr="00FB204A">
              <w:rPr>
                <w:rFonts w:ascii="Trebuchet MS" w:hAnsi="Trebuchet MS" w:cs="Arial"/>
                <w:sz w:val="22"/>
                <w:szCs w:val="22"/>
              </w:rPr>
              <w:t xml:space="preserve">depăşiri ale COTELOR DE ATENŢIE pe </w:t>
            </w:r>
            <w:r w:rsidR="00FB204A" w:rsidRPr="00FB204A">
              <w:rPr>
                <w:rFonts w:ascii="Trebuchet MS" w:hAnsi="Trebuchet MS" w:cs="Arial"/>
                <w:sz w:val="22"/>
                <w:szCs w:val="22"/>
              </w:rPr>
              <w:t xml:space="preserve">râurile din bazinele hidrografice: </w:t>
            </w:r>
            <w:r w:rsidR="00477F41" w:rsidRPr="00477F41">
              <w:rPr>
                <w:rFonts w:ascii="Trebuchet MS" w:hAnsi="Trebuchet MS" w:cs="Arial"/>
                <w:sz w:val="22"/>
                <w:szCs w:val="22"/>
              </w:rPr>
              <w:t>Siret - afluen</w:t>
            </w:r>
            <w:r w:rsidR="00477F41" w:rsidRPr="00477F41">
              <w:rPr>
                <w:rFonts w:ascii="Calibri" w:hAnsi="Calibri" w:cs="Calibri"/>
                <w:sz w:val="22"/>
                <w:szCs w:val="22"/>
              </w:rPr>
              <w:t>ṭ</w:t>
            </w:r>
            <w:r w:rsidR="00477F41" w:rsidRPr="00477F41">
              <w:rPr>
                <w:rFonts w:ascii="Trebuchet MS" w:hAnsi="Trebuchet MS" w:cs="Arial"/>
                <w:sz w:val="22"/>
                <w:szCs w:val="22"/>
              </w:rPr>
              <w:t>ii aferen</w:t>
            </w:r>
            <w:r w:rsidR="00477F41" w:rsidRPr="00477F41">
              <w:rPr>
                <w:rFonts w:ascii="Calibri" w:hAnsi="Calibri" w:cs="Calibri"/>
                <w:sz w:val="22"/>
                <w:szCs w:val="22"/>
              </w:rPr>
              <w:t>ṭ</w:t>
            </w:r>
            <w:r w:rsidR="00477F41" w:rsidRPr="00477F41">
              <w:rPr>
                <w:rFonts w:ascii="Trebuchet MS" w:hAnsi="Trebuchet MS" w:cs="Arial"/>
                <w:sz w:val="22"/>
                <w:szCs w:val="22"/>
              </w:rPr>
              <w:t>i sectorului aval S.H. Lespezi – amonte S.H. Nicolae Bălcescu</w:t>
            </w:r>
            <w:r w:rsidR="00FB204A">
              <w:rPr>
                <w:rFonts w:ascii="Trebuchet MS" w:hAnsi="Trebuchet MS" w:cs="Arial"/>
                <w:sz w:val="22"/>
                <w:szCs w:val="22"/>
              </w:rPr>
              <w:t>, jude</w:t>
            </w:r>
            <w:r w:rsidR="00FB204A">
              <w:rPr>
                <w:rFonts w:ascii="Roboto" w:hAnsi="Roboto" w:cs="Arial"/>
                <w:sz w:val="22"/>
                <w:szCs w:val="22"/>
              </w:rPr>
              <w:t>ṭ</w:t>
            </w:r>
            <w:r w:rsidR="00FB204A">
              <w:rPr>
                <w:rFonts w:ascii="Trebuchet MS" w:hAnsi="Trebuchet MS" w:cs="Arial"/>
                <w:sz w:val="22"/>
                <w:szCs w:val="22"/>
              </w:rPr>
              <w:t xml:space="preserve">ele: </w:t>
            </w:r>
            <w:r w:rsidR="00477F41">
              <w:rPr>
                <w:rFonts w:ascii="Trebuchet MS" w:hAnsi="Trebuchet MS" w:cs="Arial"/>
                <w:b/>
                <w:sz w:val="22"/>
                <w:szCs w:val="22"/>
              </w:rPr>
              <w:t>Iași și Neamț</w:t>
            </w:r>
            <w:r w:rsidR="00FB204A">
              <w:rPr>
                <w:rFonts w:ascii="Trebuchet MS" w:hAnsi="Trebuchet MS" w:cs="Arial"/>
                <w:b/>
                <w:sz w:val="22"/>
                <w:szCs w:val="22"/>
              </w:rPr>
              <w:t>.</w:t>
            </w:r>
          </w:p>
          <w:p w14:paraId="45F91ECD" w14:textId="77777777" w:rsidR="00477F41" w:rsidRPr="00FB204A" w:rsidRDefault="00477F41" w:rsidP="00477F41">
            <w:pPr>
              <w:jc w:val="both"/>
              <w:rPr>
                <w:rFonts w:ascii="Trebuchet MS" w:hAnsi="Trebuchet MS" w:cs="Arial"/>
                <w:sz w:val="22"/>
                <w:szCs w:val="22"/>
              </w:rPr>
            </w:pPr>
          </w:p>
          <w:p w14:paraId="05D53DB1" w14:textId="169382F1" w:rsidR="008508B6"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rsidTr="00B74DBF">
        <w:tc>
          <w:tcPr>
            <w:tcW w:w="404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7A80205F" w:rsidR="00B628D4" w:rsidRPr="003E64C3" w:rsidRDefault="00D93B42" w:rsidP="00750BE8">
            <w:pPr>
              <w:jc w:val="center"/>
              <w:rPr>
                <w:rFonts w:ascii="Trebuchet MS" w:hAnsi="Trebuchet MS" w:cs="Arial"/>
                <w:b/>
                <w:bCs/>
                <w:sz w:val="22"/>
                <w:szCs w:val="22"/>
              </w:rPr>
            </w:pPr>
            <w:r>
              <w:rPr>
                <w:rFonts w:ascii="Trebuchet MS" w:hAnsi="Trebuchet MS" w:cs="Arial"/>
                <w:b/>
                <w:bCs/>
                <w:sz w:val="22"/>
                <w:szCs w:val="22"/>
              </w:rPr>
              <w:t xml:space="preserve">dr. </w:t>
            </w:r>
            <w:r w:rsidR="00FC6468">
              <w:rPr>
                <w:rFonts w:ascii="Trebuchet MS" w:hAnsi="Trebuchet MS" w:cs="Arial"/>
                <w:b/>
                <w:bCs/>
                <w:sz w:val="22"/>
                <w:szCs w:val="22"/>
              </w:rPr>
              <w:t>Romulus</w:t>
            </w:r>
            <w:r w:rsidR="00B74DBF">
              <w:rPr>
                <w:rFonts w:ascii="Trebuchet MS" w:hAnsi="Trebuchet MS" w:cs="Arial"/>
                <w:b/>
                <w:bCs/>
                <w:sz w:val="22"/>
                <w:szCs w:val="22"/>
              </w:rPr>
              <w:t xml:space="preserve">-Dumitru </w:t>
            </w:r>
            <w:r w:rsidR="00FC6468">
              <w:rPr>
                <w:rFonts w:ascii="Trebuchet MS" w:hAnsi="Trebuchet MS" w:cs="Arial"/>
                <w:b/>
                <w:bCs/>
                <w:sz w:val="22"/>
                <w:szCs w:val="22"/>
              </w:rPr>
              <w:t>COSTACHE</w:t>
            </w:r>
          </w:p>
        </w:tc>
        <w:tc>
          <w:tcPr>
            <w:tcW w:w="266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03ED" w14:textId="77777777" w:rsidR="00E64CBD" w:rsidRDefault="00E64CBD">
      <w:r>
        <w:separator/>
      </w:r>
    </w:p>
  </w:endnote>
  <w:endnote w:type="continuationSeparator" w:id="0">
    <w:p w14:paraId="4FBFBE4D" w14:textId="77777777" w:rsidR="00E64CBD" w:rsidRDefault="00E6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8490" w14:textId="77777777" w:rsidR="00E64CBD" w:rsidRDefault="00E64CBD">
      <w:r>
        <w:separator/>
      </w:r>
    </w:p>
  </w:footnote>
  <w:footnote w:type="continuationSeparator" w:id="0">
    <w:p w14:paraId="0CDDD601" w14:textId="77777777" w:rsidR="00E64CBD" w:rsidRDefault="00E6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2D25"/>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4F95"/>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882"/>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77F41"/>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4FD3"/>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4E21"/>
    <w:rsid w:val="00903555"/>
    <w:rsid w:val="009057C3"/>
    <w:rsid w:val="00906683"/>
    <w:rsid w:val="00915882"/>
    <w:rsid w:val="00916EFA"/>
    <w:rsid w:val="00917005"/>
    <w:rsid w:val="00917449"/>
    <w:rsid w:val="0093242E"/>
    <w:rsid w:val="009328D2"/>
    <w:rsid w:val="00932A5B"/>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4DBF"/>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0E59"/>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4CBD"/>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204A"/>
    <w:rsid w:val="00FB3F20"/>
    <w:rsid w:val="00FB5BE1"/>
    <w:rsid w:val="00FB60B1"/>
    <w:rsid w:val="00FC1F7A"/>
    <w:rsid w:val="00FC5746"/>
    <w:rsid w:val="00FC6468"/>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1684</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2</cp:revision>
  <cp:lastPrinted>2026-04-03T23:48:00Z</cp:lastPrinted>
  <dcterms:created xsi:type="dcterms:W3CDTF">2026-05-22T20:30:00Z</dcterms:created>
  <dcterms:modified xsi:type="dcterms:W3CDTF">2026-05-22T20:30:00Z</dcterms:modified>
</cp:coreProperties>
</file>