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311BAEB7"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1D5A07">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1D5A07">
        <w:rPr>
          <w:rFonts w:ascii="Trebuchet MS" w:hAnsi="Trebuchet MS" w:cs="Arial"/>
          <w:b/>
          <w:color w:val="000000"/>
          <w:u w:val="single"/>
        </w:rPr>
        <w:t>6</w:t>
      </w:r>
      <w:r w:rsidR="00301CF1">
        <w:rPr>
          <w:rFonts w:ascii="Trebuchet MS" w:hAnsi="Trebuchet MS" w:cs="Arial"/>
          <w:b/>
          <w:color w:val="000000"/>
          <w:u w:val="single"/>
        </w:rPr>
        <w:t>2</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E427D5">
        <w:rPr>
          <w:rFonts w:ascii="Trebuchet MS" w:hAnsi="Trebuchet MS" w:cs="Arial"/>
          <w:b/>
          <w:color w:val="000000"/>
          <w:u w:val="single"/>
        </w:rPr>
        <w:t>2</w:t>
      </w:r>
      <w:r w:rsidR="00301CF1">
        <w:rPr>
          <w:rFonts w:ascii="Trebuchet MS" w:hAnsi="Trebuchet MS" w:cs="Arial"/>
          <w:b/>
          <w:color w:val="000000"/>
          <w:u w:val="single"/>
        </w:rPr>
        <w:t>9</w:t>
      </w:r>
      <w:r w:rsidR="00F43598">
        <w:rPr>
          <w:rFonts w:ascii="Trebuchet MS" w:hAnsi="Trebuchet MS" w:cs="Arial"/>
          <w:b/>
          <w:color w:val="000000"/>
          <w:u w:val="single"/>
        </w:rPr>
        <w:t>.0</w:t>
      </w:r>
      <w:r w:rsidR="0026168C">
        <w:rPr>
          <w:rFonts w:ascii="Trebuchet MS" w:hAnsi="Trebuchet MS" w:cs="Arial"/>
          <w:b/>
          <w:color w:val="000000"/>
          <w:u w:val="single"/>
        </w:rPr>
        <w:t>7</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16D58A20"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E427D5">
              <w:rPr>
                <w:rFonts w:ascii="Trebuchet MS" w:hAnsi="Trebuchet MS" w:cs="Arial"/>
                <w:b/>
              </w:rPr>
              <w:t>2</w:t>
            </w:r>
            <w:r w:rsidR="00301CF1">
              <w:rPr>
                <w:rFonts w:ascii="Trebuchet MS" w:hAnsi="Trebuchet MS" w:cs="Arial"/>
                <w:b/>
              </w:rPr>
              <w:t>9</w:t>
            </w:r>
            <w:r w:rsidR="00F43598">
              <w:rPr>
                <w:rFonts w:ascii="Trebuchet MS" w:hAnsi="Trebuchet MS" w:cs="Arial"/>
                <w:b/>
              </w:rPr>
              <w:t>.0</w:t>
            </w:r>
            <w:r w:rsidR="0026168C">
              <w:rPr>
                <w:rFonts w:ascii="Trebuchet MS" w:hAnsi="Trebuchet MS" w:cs="Arial"/>
                <w:b/>
              </w:rPr>
              <w:t>7</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3FCDD877" w:rsidR="00AE16D0" w:rsidRPr="00AE16D0" w:rsidRDefault="00AE16D0" w:rsidP="00184FF9">
            <w:pPr>
              <w:rPr>
                <w:rFonts w:ascii="Trebuchet MS" w:hAnsi="Trebuchet MS" w:cs="Arial"/>
                <w:b/>
              </w:rPr>
            </w:pPr>
            <w:r w:rsidRPr="00AE16D0">
              <w:rPr>
                <w:rFonts w:ascii="Trebuchet MS" w:hAnsi="Trebuchet MS" w:cs="Arial"/>
                <w:b/>
              </w:rPr>
              <w:t xml:space="preserve">Ora: </w:t>
            </w:r>
            <w:r w:rsidR="007C0DB6">
              <w:rPr>
                <w:rFonts w:ascii="Trebuchet MS" w:hAnsi="Trebuchet MS" w:cs="Arial"/>
                <w:b/>
              </w:rPr>
              <w:t>11</w:t>
            </w:r>
            <w:r w:rsidRPr="00AE16D0">
              <w:rPr>
                <w:rFonts w:ascii="Trebuchet MS" w:hAnsi="Trebuchet MS" w:cs="Arial"/>
                <w:b/>
              </w:rPr>
              <w:t>:</w:t>
            </w:r>
            <w:r w:rsidR="001C242E">
              <w:rPr>
                <w:rFonts w:ascii="Trebuchet MS" w:hAnsi="Trebuchet MS" w:cs="Arial"/>
                <w:b/>
              </w:rPr>
              <w:t>15</w:t>
            </w:r>
          </w:p>
        </w:tc>
        <w:tc>
          <w:tcPr>
            <w:tcW w:w="3716" w:type="dxa"/>
            <w:gridSpan w:val="2"/>
          </w:tcPr>
          <w:p w14:paraId="531C4BEC" w14:textId="3EEF19E6"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5A07">
              <w:rPr>
                <w:rFonts w:ascii="Trebuchet MS" w:hAnsi="Trebuchet MS" w:cs="Arial"/>
                <w:b/>
              </w:rPr>
              <w:t>6</w:t>
            </w:r>
            <w:r w:rsidR="00301CF1">
              <w:rPr>
                <w:rFonts w:ascii="Trebuchet MS" w:hAnsi="Trebuchet MS" w:cs="Arial"/>
                <w:b/>
              </w:rPr>
              <w:t>2</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3B79F694"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9F0DD8">
              <w:rPr>
                <w:rFonts w:ascii="Trebuchet MS" w:hAnsi="Trebuchet MS"/>
                <w:b/>
              </w:rPr>
              <w:t xml:space="preserve">Someş-Tisa, </w:t>
            </w:r>
            <w:r w:rsidR="00B079CA">
              <w:rPr>
                <w:rFonts w:ascii="Trebuchet MS" w:hAnsi="Trebuchet MS"/>
                <w:b/>
              </w:rPr>
              <w:t>Mureș</w:t>
            </w:r>
            <w:r w:rsidR="004855C8">
              <w:rPr>
                <w:rFonts w:ascii="Trebuchet MS" w:hAnsi="Trebuchet MS"/>
                <w:b/>
              </w:rPr>
              <w:t>,</w:t>
            </w:r>
            <w:r w:rsidR="00B079CA">
              <w:rPr>
                <w:rFonts w:ascii="Trebuchet MS" w:hAnsi="Trebuchet MS"/>
                <w:b/>
              </w:rPr>
              <w:t xml:space="preserve"> </w:t>
            </w:r>
            <w:r w:rsidR="009F0DD8">
              <w:rPr>
                <w:rFonts w:ascii="Trebuchet MS" w:hAnsi="Trebuchet MS"/>
                <w:b/>
              </w:rPr>
              <w:t xml:space="preserve">Banat, </w:t>
            </w:r>
            <w:r w:rsidR="00DE3BEA">
              <w:rPr>
                <w:rFonts w:ascii="Trebuchet MS" w:hAnsi="Trebuchet MS"/>
                <w:b/>
              </w:rPr>
              <w:t>Jiu</w:t>
            </w:r>
            <w:r w:rsidR="004855C8">
              <w:rPr>
                <w:rFonts w:ascii="Trebuchet MS" w:hAnsi="Trebuchet MS"/>
                <w:b/>
              </w:rPr>
              <w:t xml:space="preserve">, </w:t>
            </w:r>
            <w:r w:rsidR="001D5A07">
              <w:rPr>
                <w:rFonts w:ascii="Trebuchet MS" w:hAnsi="Trebuchet MS"/>
                <w:b/>
              </w:rPr>
              <w:t xml:space="preserve">Olt, </w:t>
            </w:r>
            <w:r w:rsidR="008A3DDE">
              <w:rPr>
                <w:rFonts w:ascii="Trebuchet MS" w:hAnsi="Trebuchet MS"/>
                <w:b/>
              </w:rPr>
              <w:t xml:space="preserve">Argeş-Vedea, Buzău-Ialomiţa, </w:t>
            </w:r>
            <w:r w:rsidR="009F0DD8">
              <w:rPr>
                <w:rFonts w:ascii="Trebuchet MS" w:hAnsi="Trebuchet MS"/>
                <w:b/>
              </w:rPr>
              <w:t>Siret</w:t>
            </w:r>
            <w:r w:rsidR="007950C1">
              <w:rPr>
                <w:rFonts w:ascii="Trebuchet MS" w:hAnsi="Trebuchet MS"/>
                <w:b/>
              </w:rPr>
              <w:t xml:space="preserve">, </w:t>
            </w:r>
            <w:r w:rsidR="004855C8">
              <w:rPr>
                <w:rFonts w:ascii="Trebuchet MS" w:hAnsi="Trebuchet MS"/>
                <w:b/>
              </w:rPr>
              <w:t>Prut-Bârlad</w:t>
            </w:r>
            <w:r w:rsidR="007950C1">
              <w:rPr>
                <w:rFonts w:ascii="Trebuchet MS" w:hAnsi="Trebuchet MS"/>
                <w:b/>
              </w:rPr>
              <w:t xml:space="preserve"> şi Dobrogea-Litoral</w:t>
            </w:r>
            <w:r w:rsidR="007C0DB6">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8608C33" w:rsidR="00AE16D0" w:rsidRPr="007007C5" w:rsidRDefault="007C0DB6"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7B2EF0">
              <w:rPr>
                <w:rFonts w:ascii="Trebuchet MS" w:hAnsi="Trebuchet MS" w:cs="Arial"/>
                <w:b/>
              </w:rPr>
              <w:t>AP</w:t>
            </w:r>
            <w:r w:rsidR="007B2EF0" w:rsidRPr="007B2EF0">
              <w:rPr>
                <w:rFonts w:ascii="Trebuchet MS" w:hAnsi="Trebuchet MS" w:cs="Arial"/>
                <w:b/>
              </w:rPr>
              <w:t>Ă</w:t>
            </w:r>
            <w:r w:rsidR="007B2EF0">
              <w:rPr>
                <w:rFonts w:ascii="Trebuchet MS" w:hAnsi="Trebuchet MS" w:cs="Arial"/>
                <w:b/>
              </w:rPr>
              <w:t>RARE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5F0881FB" w:rsidR="00AE16D0" w:rsidRPr="00AB3068" w:rsidRDefault="009F0DD8" w:rsidP="00DE3BEA">
            <w:pPr>
              <w:tabs>
                <w:tab w:val="left" w:pos="3165"/>
              </w:tabs>
              <w:spacing w:line="240" w:lineRule="auto"/>
              <w:jc w:val="center"/>
              <w:rPr>
                <w:rFonts w:ascii="Trebuchet MS" w:hAnsi="Trebuchet MS" w:cs="Arial"/>
                <w:b/>
              </w:rPr>
            </w:pPr>
            <w:r>
              <w:rPr>
                <w:rFonts w:ascii="Trebuchet MS" w:hAnsi="Trebuchet MS" w:cs="Arial"/>
                <w:b/>
              </w:rPr>
              <w:t>Someş,</w:t>
            </w:r>
            <w:r w:rsidR="00F50FF0">
              <w:rPr>
                <w:rFonts w:ascii="Trebuchet MS" w:hAnsi="Trebuchet MS" w:cs="Arial"/>
                <w:b/>
              </w:rPr>
              <w:t xml:space="preserve"> </w:t>
            </w:r>
            <w:r>
              <w:rPr>
                <w:rFonts w:ascii="Trebuchet MS" w:hAnsi="Trebuchet MS" w:cs="Arial"/>
                <w:b/>
              </w:rPr>
              <w:t xml:space="preserve">Mureş, </w:t>
            </w:r>
            <w:r w:rsidR="0077535F">
              <w:rPr>
                <w:rFonts w:ascii="Trebuchet MS" w:hAnsi="Trebuchet MS" w:cs="Arial"/>
                <w:b/>
              </w:rPr>
              <w:t xml:space="preserve">Timiş, </w:t>
            </w:r>
            <w:r w:rsidR="00B079CA">
              <w:rPr>
                <w:rFonts w:ascii="Trebuchet MS" w:hAnsi="Trebuchet MS" w:cs="Arial"/>
                <w:b/>
              </w:rPr>
              <w:t>Jiu</w:t>
            </w:r>
            <w:r w:rsidR="004855C8">
              <w:rPr>
                <w:rFonts w:ascii="Trebuchet MS" w:hAnsi="Trebuchet MS" w:cs="Arial"/>
                <w:b/>
              </w:rPr>
              <w:t xml:space="preserve">, </w:t>
            </w:r>
            <w:r w:rsidR="007B2EF0">
              <w:rPr>
                <w:rFonts w:ascii="Trebuchet MS" w:hAnsi="Trebuchet MS" w:cs="Arial"/>
                <w:b/>
              </w:rPr>
              <w:t xml:space="preserve">Olt, </w:t>
            </w:r>
            <w:r w:rsidR="008A3DDE">
              <w:rPr>
                <w:rFonts w:ascii="Trebuchet MS" w:hAnsi="Trebuchet MS" w:cs="Arial"/>
                <w:b/>
              </w:rPr>
              <w:t xml:space="preserve">Argeş, Ialomiţa, </w:t>
            </w:r>
            <w:r>
              <w:rPr>
                <w:rFonts w:ascii="Trebuchet MS" w:hAnsi="Trebuchet MS" w:cs="Arial"/>
                <w:b/>
              </w:rPr>
              <w:t>Siret</w:t>
            </w:r>
            <w:r w:rsidR="007950C1">
              <w:rPr>
                <w:rFonts w:ascii="Trebuchet MS" w:hAnsi="Trebuchet MS" w:cs="Arial"/>
                <w:b/>
              </w:rPr>
              <w:t xml:space="preserve">, </w:t>
            </w:r>
            <w:r w:rsidR="008A3DDE">
              <w:rPr>
                <w:rFonts w:ascii="Trebuchet MS" w:hAnsi="Trebuchet MS" w:cs="Arial"/>
                <w:b/>
              </w:rPr>
              <w:t>Prut</w:t>
            </w:r>
            <w:r w:rsidR="007950C1">
              <w:rPr>
                <w:rFonts w:ascii="Trebuchet MS" w:hAnsi="Trebuchet MS" w:cs="Arial"/>
                <w:b/>
              </w:rPr>
              <w:t>, râurile mici din judeţul Tulcea</w:t>
            </w:r>
            <w:r w:rsidR="001C4EB3">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04D10472"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E427D5">
              <w:rPr>
                <w:rFonts w:ascii="Trebuchet MS" w:hAnsi="Trebuchet MS" w:cs="Arial"/>
                <w:b/>
              </w:rPr>
              <w:t>2</w:t>
            </w:r>
            <w:r w:rsidR="00091302">
              <w:rPr>
                <w:rFonts w:ascii="Trebuchet MS" w:hAnsi="Trebuchet MS" w:cs="Arial"/>
                <w:b/>
              </w:rPr>
              <w:t>9</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B079CA">
              <w:rPr>
                <w:rFonts w:ascii="Trebuchet MS" w:hAnsi="Trebuchet MS" w:cs="Arial"/>
                <w:b/>
              </w:rPr>
              <w:t>1</w:t>
            </w:r>
            <w:r w:rsidR="004E7041">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091302">
              <w:rPr>
                <w:rFonts w:ascii="Trebuchet MS" w:hAnsi="Trebuchet MS" w:cs="Arial"/>
                <w:b/>
              </w:rPr>
              <w:t>30</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4E7041">
              <w:rPr>
                <w:rFonts w:ascii="Trebuchet MS" w:hAnsi="Trebuchet MS" w:cs="Arial"/>
                <w:b/>
              </w:rPr>
              <w:t>24</w:t>
            </w:r>
            <w:r w:rsidRPr="005E1F32">
              <w:rPr>
                <w:rFonts w:ascii="Trebuchet MS" w:hAnsi="Trebuchet MS" w:cs="Arial"/>
                <w:b/>
              </w:rPr>
              <w:t>:00</w:t>
            </w:r>
          </w:p>
          <w:p w14:paraId="7A905105" w14:textId="2DCAEFDF" w:rsidR="007C0DB6" w:rsidRDefault="009A5E8D" w:rsidP="007C0DB6">
            <w:pPr>
              <w:spacing w:line="276" w:lineRule="auto"/>
              <w:rPr>
                <w:rFonts w:ascii="Trebuchet MS" w:hAnsi="Trebuchet MS" w:cs="Arial"/>
              </w:rPr>
            </w:pPr>
            <w:r w:rsidRPr="000B4AB0">
              <w:rPr>
                <w:rFonts w:ascii="Trebuchet MS" w:hAnsi="Trebuchet MS" w:cs="Arial"/>
              </w:rPr>
              <w:tab/>
            </w:r>
            <w:r w:rsidR="007C0DB6" w:rsidRPr="00043519">
              <w:rPr>
                <w:rFonts w:ascii="Trebuchet MS" w:hAnsi="Trebuchet MS" w:cs="Arial"/>
              </w:rPr>
              <w:t xml:space="preserve">Având în vedere situaţia hidrometeorologică actuală şi prognoza meteorologică pentru următoarele </w:t>
            </w:r>
            <w:r w:rsidR="007C0DB6">
              <w:rPr>
                <w:rFonts w:ascii="Trebuchet MS" w:hAnsi="Trebuchet MS" w:cs="Arial"/>
              </w:rPr>
              <w:t>24</w:t>
            </w:r>
            <w:r w:rsidR="007C0DB6" w:rsidRPr="00043519">
              <w:rPr>
                <w:rFonts w:ascii="Trebuchet MS" w:hAnsi="Trebuchet MS" w:cs="Arial"/>
              </w:rPr>
              <w:t xml:space="preserve"> de ore, </w:t>
            </w:r>
            <w:r w:rsidR="00966309">
              <w:rPr>
                <w:rFonts w:ascii="Trebuchet MS" w:hAnsi="Trebuchet MS" w:cs="Arial"/>
              </w:rPr>
              <w:t xml:space="preserve">se actualizează </w:t>
            </w:r>
            <w:r w:rsidR="00966309" w:rsidRPr="00966309">
              <w:rPr>
                <w:rFonts w:ascii="Trebuchet MS" w:hAnsi="Trebuchet MS" w:cs="Arial"/>
                <w:b/>
                <w:bCs/>
              </w:rPr>
              <w:t>Avertizarea Hidrologică nr. 6</w:t>
            </w:r>
            <w:r w:rsidR="00091302">
              <w:rPr>
                <w:rFonts w:ascii="Trebuchet MS" w:hAnsi="Trebuchet MS" w:cs="Arial"/>
                <w:b/>
                <w:bCs/>
              </w:rPr>
              <w:t>1</w:t>
            </w:r>
            <w:r w:rsidR="00966309" w:rsidRPr="00966309">
              <w:rPr>
                <w:rFonts w:ascii="Trebuchet MS" w:hAnsi="Trebuchet MS" w:cs="Arial"/>
                <w:b/>
                <w:bCs/>
              </w:rPr>
              <w:t xml:space="preserve"> din 2</w:t>
            </w:r>
            <w:r w:rsidR="00091302">
              <w:rPr>
                <w:rFonts w:ascii="Trebuchet MS" w:hAnsi="Trebuchet MS" w:cs="Arial"/>
                <w:b/>
                <w:bCs/>
              </w:rPr>
              <w:t>8</w:t>
            </w:r>
            <w:r w:rsidR="00966309" w:rsidRPr="00966309">
              <w:rPr>
                <w:rFonts w:ascii="Trebuchet MS" w:hAnsi="Trebuchet MS" w:cs="Arial"/>
                <w:b/>
                <w:bCs/>
              </w:rPr>
              <w:t>.07.2025</w:t>
            </w:r>
            <w:r w:rsidR="007C0DB6" w:rsidRPr="00043519">
              <w:rPr>
                <w:rFonts w:ascii="Trebuchet MS" w:hAnsi="Trebuchet MS" w:cs="Arial"/>
              </w:rPr>
              <w:t>, după cum urmează:</w:t>
            </w:r>
          </w:p>
          <w:p w14:paraId="5A9FA1CA" w14:textId="77777777" w:rsidR="003117B1" w:rsidRDefault="003117B1" w:rsidP="007C0DB6">
            <w:pPr>
              <w:spacing w:line="276" w:lineRule="auto"/>
              <w:rPr>
                <w:rFonts w:ascii="Trebuchet MS" w:hAnsi="Trebuchet MS" w:cs="Arial"/>
              </w:rPr>
            </w:pPr>
          </w:p>
          <w:p w14:paraId="0D813351" w14:textId="77777777" w:rsidR="007C0DB6" w:rsidRPr="000B4AB0"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019C637C" w14:textId="43B0E534" w:rsidR="002C03ED" w:rsidRDefault="007C0DB6" w:rsidP="002C03ED">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w:t>
            </w:r>
            <w:r w:rsidR="00091302">
              <w:rPr>
                <w:rFonts w:ascii="Trebuchet MS" w:hAnsi="Trebuchet MS" w:cs="Arial"/>
                <w:b/>
                <w:u w:val="single"/>
              </w:rPr>
              <w:t>9</w:t>
            </w:r>
            <w:r>
              <w:rPr>
                <w:rFonts w:ascii="Trebuchet MS" w:hAnsi="Trebuchet MS" w:cs="Arial"/>
                <w:b/>
                <w:u w:val="single"/>
              </w:rPr>
              <w:t>.07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B079CA">
              <w:rPr>
                <w:rFonts w:ascii="Trebuchet MS" w:hAnsi="Trebuchet MS" w:cs="Arial"/>
                <w:b/>
                <w:u w:val="single"/>
              </w:rPr>
              <w:t>1</w:t>
            </w:r>
            <w:r w:rsidR="004E7041">
              <w:rPr>
                <w:rFonts w:ascii="Trebuchet MS" w:hAnsi="Trebuchet MS" w:cs="Arial"/>
                <w:b/>
                <w:u w:val="single"/>
              </w:rPr>
              <w:t>2</w:t>
            </w:r>
            <w:r w:rsidRPr="000B4AB0">
              <w:rPr>
                <w:rFonts w:ascii="Trebuchet MS" w:hAnsi="Trebuchet MS" w:cs="Arial"/>
                <w:b/>
                <w:u w:val="single"/>
              </w:rPr>
              <w:t xml:space="preserve">:00 – </w:t>
            </w:r>
            <w:r w:rsidR="00091302">
              <w:rPr>
                <w:rFonts w:ascii="Trebuchet MS" w:hAnsi="Trebuchet MS" w:cs="Arial"/>
                <w:b/>
                <w:u w:val="single"/>
              </w:rPr>
              <w:t>30</w:t>
            </w:r>
            <w:r>
              <w:rPr>
                <w:rFonts w:ascii="Trebuchet MS" w:hAnsi="Trebuchet MS" w:cs="Arial"/>
                <w:b/>
                <w:u w:val="single"/>
              </w:rPr>
              <w:t>.07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4E7041">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CA291B">
              <w:rPr>
                <w:rFonts w:ascii="Trebuchet MS" w:hAnsi="Trebuchet MS" w:cs="Arial"/>
              </w:rPr>
              <w:t xml:space="preserve"> Someşul Mare – bazin superior şi afluenţi bazin mijlociu şi inferior </w:t>
            </w:r>
            <w:r w:rsidR="00CA291B">
              <w:rPr>
                <w:rFonts w:ascii="Trebuchet MS" w:hAnsi="Trebuchet MS" w:cs="Arial"/>
                <w:b/>
                <w:bCs/>
              </w:rPr>
              <w:t>(judeţul Bistriţa Năsăud)</w:t>
            </w:r>
            <w:r w:rsidR="00CA291B">
              <w:rPr>
                <w:rFonts w:ascii="Trebuchet MS" w:hAnsi="Trebuchet MS" w:cs="Arial"/>
              </w:rPr>
              <w:t>,</w:t>
            </w:r>
            <w:r w:rsidR="00834D93">
              <w:rPr>
                <w:rFonts w:ascii="Trebuchet MS" w:hAnsi="Trebuchet MS" w:cs="Arial"/>
              </w:rPr>
              <w:t xml:space="preserve"> Someşul Mic – bazin superior şi afluenţi bazin mijlociu şi inferior </w:t>
            </w:r>
            <w:r w:rsidR="00834D93">
              <w:rPr>
                <w:rFonts w:ascii="Trebuchet MS" w:hAnsi="Trebuchet MS" w:cs="Arial"/>
                <w:b/>
                <w:bCs/>
              </w:rPr>
              <w:t>(judeţele: Bihor şi Cluj)</w:t>
            </w:r>
            <w:r w:rsidR="00834D93">
              <w:rPr>
                <w:rFonts w:ascii="Trebuchet MS" w:hAnsi="Trebuchet MS" w:cs="Arial"/>
              </w:rPr>
              <w:t xml:space="preserve">, </w:t>
            </w:r>
            <w:r w:rsidR="002B07C0">
              <w:rPr>
                <w:rFonts w:ascii="Trebuchet MS" w:hAnsi="Trebuchet MS" w:cs="Arial"/>
              </w:rPr>
              <w:t xml:space="preserve">Mureş – bazin amonte S.H. Glodeni şi afluenţii aferenţi sectorului aval SH. Glodeni – amonte confluenţă cu râul Arieş </w:t>
            </w:r>
            <w:r w:rsidR="002B07C0">
              <w:rPr>
                <w:rFonts w:ascii="Trebuchet MS" w:hAnsi="Trebuchet MS" w:cs="Arial"/>
                <w:b/>
                <w:bCs/>
              </w:rPr>
              <w:t>(judeţele: Harghita, Mureş și Bistriţa Năsăud)</w:t>
            </w:r>
            <w:r w:rsidR="002B07C0">
              <w:rPr>
                <w:rFonts w:ascii="Trebuchet MS" w:hAnsi="Trebuchet MS" w:cs="Arial"/>
              </w:rPr>
              <w:t xml:space="preserve">, Arieş – bazin superior şi afluenţi bazin mijlociu şi inferior </w:t>
            </w:r>
            <w:r w:rsidR="002B07C0">
              <w:rPr>
                <w:rFonts w:ascii="Trebuchet MS" w:hAnsi="Trebuchet MS" w:cs="Arial"/>
                <w:b/>
                <w:bCs/>
              </w:rPr>
              <w:t>(judeţele: Alba și Cluj)</w:t>
            </w:r>
            <w:r w:rsidR="002B07C0">
              <w:rPr>
                <w:rFonts w:ascii="Trebuchet MS" w:hAnsi="Trebuchet MS" w:cs="Arial"/>
              </w:rPr>
              <w:t xml:space="preserve">, Mureş – afluenţii aferenţi sectorului aval confluenţă cu râul Arieş – amonte confluenţă cu râul Târnava </w:t>
            </w:r>
            <w:r w:rsidR="002B07C0">
              <w:rPr>
                <w:rFonts w:ascii="Trebuchet MS" w:hAnsi="Trebuchet MS" w:cs="Arial"/>
                <w:b/>
                <w:bCs/>
              </w:rPr>
              <w:t>(judeţul Alba)</w:t>
            </w:r>
            <w:r w:rsidR="002B07C0">
              <w:rPr>
                <w:rFonts w:ascii="Trebuchet MS" w:hAnsi="Trebuchet MS" w:cs="Arial"/>
              </w:rPr>
              <w:t xml:space="preserve">, Mureş – afluenţii aferenţi sectorului aval confluenţă cu râul Târnava – amonte S.H. Brănişca </w:t>
            </w:r>
            <w:r w:rsidR="002B07C0">
              <w:rPr>
                <w:rFonts w:ascii="Trebuchet MS" w:hAnsi="Trebuchet MS" w:cs="Arial"/>
                <w:b/>
                <w:bCs/>
              </w:rPr>
              <w:t>(judeţele: Alba, Sibiu şi Hunedoara)</w:t>
            </w:r>
            <w:r w:rsidR="002B07C0">
              <w:rPr>
                <w:rFonts w:ascii="Trebuchet MS" w:hAnsi="Trebuchet MS" w:cs="Arial"/>
              </w:rPr>
              <w:t xml:space="preserve">, Târnava Mică - bazin superior şi afluenţi bazin mijlociu şi inferior </w:t>
            </w:r>
            <w:r w:rsidR="002B07C0">
              <w:rPr>
                <w:rFonts w:ascii="Trebuchet MS" w:hAnsi="Trebuchet MS" w:cs="Arial"/>
                <w:b/>
                <w:bCs/>
              </w:rPr>
              <w:t>(judeţele: Harghita, Mureş şi Alba)</w:t>
            </w:r>
            <w:r w:rsidR="002B07C0">
              <w:rPr>
                <w:rFonts w:ascii="Trebuchet MS" w:hAnsi="Trebuchet MS" w:cs="Arial"/>
              </w:rPr>
              <w:t xml:space="preserve">, Târnava Mare - bazin superior şi afluenţi bazin mijlociu şi inferior </w:t>
            </w:r>
            <w:r w:rsidR="002B07C0">
              <w:rPr>
                <w:rFonts w:ascii="Trebuchet MS" w:hAnsi="Trebuchet MS" w:cs="Arial"/>
                <w:b/>
                <w:bCs/>
              </w:rPr>
              <w:t>(judeţele: Harghita, Mureş, Braşov, Sibiu şi Alba)</w:t>
            </w:r>
            <w:r w:rsidR="002B07C0">
              <w:rPr>
                <w:rFonts w:ascii="Trebuchet MS" w:hAnsi="Trebuchet MS" w:cs="Arial"/>
              </w:rPr>
              <w:t xml:space="preserve">, </w:t>
            </w:r>
            <w:r w:rsidR="00310624">
              <w:rPr>
                <w:rFonts w:ascii="Trebuchet MS" w:hAnsi="Trebuchet MS" w:cs="Arial"/>
              </w:rPr>
              <w:t xml:space="preserve">Timiş – bazin amonte S.H. Sadova şi afluentii aferenţi sectorului aval S.H. Sadova – amonte S.H. Lugoj </w:t>
            </w:r>
            <w:r w:rsidR="00310624">
              <w:rPr>
                <w:rFonts w:ascii="Trebuchet MS" w:hAnsi="Trebuchet MS" w:cs="Arial"/>
                <w:b/>
                <w:bCs/>
              </w:rPr>
              <w:t>(judeţele: Caraş Severin și Timiş)</w:t>
            </w:r>
            <w:r w:rsidR="00310624">
              <w:rPr>
                <w:rFonts w:ascii="Trebuchet MS" w:hAnsi="Trebuchet MS" w:cs="Arial"/>
              </w:rPr>
              <w:t>,</w:t>
            </w:r>
            <w:r w:rsidR="0075742A">
              <w:rPr>
                <w:rFonts w:ascii="Trebuchet MS" w:hAnsi="Trebuchet MS" w:cs="Arial"/>
              </w:rPr>
              <w:t xml:space="preserve"> Jiu</w:t>
            </w:r>
            <w:r w:rsidR="0075742A">
              <w:rPr>
                <w:rFonts w:ascii="Trebuchet MS" w:hAnsi="Trebuchet MS" w:cs="Arial"/>
                <w:bCs/>
                <w14:ligatures w14:val="none"/>
              </w:rPr>
              <w:t xml:space="preserve"> – bazin amonte S.H. Sadu și afluenții aferenți sectorului aval S.H. Sadu – amonte S.H. Rovinari </w:t>
            </w:r>
            <w:r w:rsidR="0075742A" w:rsidRPr="00DE3BEA">
              <w:rPr>
                <w:rFonts w:ascii="Trebuchet MS" w:hAnsi="Trebuchet MS" w:cs="Arial"/>
                <w:b/>
                <w:bCs/>
                <w14:ligatures w14:val="none"/>
              </w:rPr>
              <w:lastRenderedPageBreak/>
              <w:t>(județ</w:t>
            </w:r>
            <w:r w:rsidR="0075742A">
              <w:rPr>
                <w:rFonts w:ascii="Trebuchet MS" w:hAnsi="Trebuchet MS" w:cs="Arial"/>
                <w:b/>
                <w:bCs/>
                <w14:ligatures w14:val="none"/>
              </w:rPr>
              <w:t xml:space="preserve">ele: Hunedoara și </w:t>
            </w:r>
            <w:r w:rsidR="0075742A" w:rsidRPr="00DE3BEA">
              <w:rPr>
                <w:rFonts w:ascii="Trebuchet MS" w:hAnsi="Trebuchet MS" w:cs="Arial"/>
                <w:b/>
                <w:bCs/>
                <w14:ligatures w14:val="none"/>
              </w:rPr>
              <w:t>Gorj)</w:t>
            </w:r>
            <w:r w:rsidR="0075742A">
              <w:rPr>
                <w:rFonts w:ascii="Trebuchet MS" w:hAnsi="Trebuchet MS" w:cs="Arial"/>
                <w:bCs/>
                <w14:ligatures w14:val="none"/>
              </w:rPr>
              <w:t xml:space="preserve">, Gilort – bazin superior </w:t>
            </w:r>
            <w:r w:rsidR="0075742A">
              <w:rPr>
                <w:rFonts w:ascii="Trebuchet MS" w:hAnsi="Trebuchet MS" w:cs="Arial"/>
                <w:b/>
                <w:bCs/>
                <w14:ligatures w14:val="none"/>
              </w:rPr>
              <w:t>(județul Gorj)</w:t>
            </w:r>
            <w:r w:rsidR="0075742A">
              <w:rPr>
                <w:rFonts w:ascii="Trebuchet MS" w:hAnsi="Trebuchet MS" w:cs="Arial"/>
                <w14:ligatures w14:val="none"/>
              </w:rPr>
              <w:t>,</w:t>
            </w:r>
            <w:r w:rsidR="0075742A">
              <w:rPr>
                <w:rFonts w:ascii="Trebuchet MS" w:hAnsi="Trebuchet MS" w:cs="Arial"/>
              </w:rPr>
              <w:t xml:space="preserve"> Olt – bazin amonte S.H. Micfalău şi afluenţii aferenţi sectorului aval S.h. Micfalău – amonte Ac. Ioneşti </w:t>
            </w:r>
            <w:r w:rsidR="0075742A">
              <w:rPr>
                <w:rFonts w:ascii="Trebuchet MS" w:hAnsi="Trebuchet MS" w:cs="Arial"/>
                <w:b/>
                <w:bCs/>
              </w:rPr>
              <w:t>(judeţele: Harghita, Covasna, Braşov, Sibiu, Vâlcea şi Argeş)</w:t>
            </w:r>
            <w:r w:rsidR="0075742A">
              <w:rPr>
                <w:rFonts w:ascii="Trebuchet MS" w:hAnsi="Trebuchet MS" w:cs="Arial"/>
              </w:rPr>
              <w:t xml:space="preserve">, Olteţ – bazin superior </w:t>
            </w:r>
            <w:r w:rsidR="0075742A">
              <w:rPr>
                <w:rFonts w:ascii="Trebuchet MS" w:hAnsi="Trebuchet MS" w:cs="Arial"/>
                <w:b/>
                <w:bCs/>
              </w:rPr>
              <w:t>(judeţele: Gorj şi Vâlcea)</w:t>
            </w:r>
            <w:r w:rsidR="0075742A">
              <w:rPr>
                <w:rFonts w:ascii="Trebuchet MS" w:hAnsi="Trebuchet MS" w:cs="Arial"/>
                <w14:ligatures w14:val="none"/>
              </w:rPr>
              <w:t xml:space="preserve">, Argeş – bazin superior, Dâmboviţa – bazin superior </w:t>
            </w:r>
            <w:r w:rsidR="0075742A">
              <w:rPr>
                <w:rFonts w:ascii="Trebuchet MS" w:hAnsi="Trebuchet MS" w:cs="Arial"/>
                <w:b/>
                <w:bCs/>
              </w:rPr>
              <w:t>(judeţele: Argeş şi Dâmboviţa)</w:t>
            </w:r>
            <w:r w:rsidR="0075742A">
              <w:rPr>
                <w:rFonts w:ascii="Trebuchet MS" w:hAnsi="Trebuchet MS" w:cs="Arial"/>
                <w14:ligatures w14:val="none"/>
              </w:rPr>
              <w:t xml:space="preserve">, Ialomiţa – bazin amonte S.H. Moroeni şi afluenţii aferenţi sectorului aval S.H. Moroeni – amonte S.H. Siliştea Snagovului </w:t>
            </w:r>
            <w:r w:rsidR="0075742A">
              <w:rPr>
                <w:rFonts w:ascii="Trebuchet MS" w:hAnsi="Trebuchet MS" w:cs="Arial"/>
                <w:b/>
                <w:bCs/>
              </w:rPr>
              <w:t>(judeţele: Dâmboviţa, Prahova şi Ilfov)</w:t>
            </w:r>
            <w:r w:rsidR="0075742A">
              <w:rPr>
                <w:rFonts w:ascii="Trebuchet MS" w:hAnsi="Trebuchet MS" w:cs="Arial"/>
                <w14:ligatures w14:val="none"/>
              </w:rPr>
              <w:t>, Prahova – bazin superior</w:t>
            </w:r>
            <w:r w:rsidR="005A0D37">
              <w:rPr>
                <w:rFonts w:ascii="Trebuchet MS" w:hAnsi="Trebuchet MS" w:cs="Arial"/>
                <w14:ligatures w14:val="none"/>
              </w:rPr>
              <w:t>, Teleajen</w:t>
            </w:r>
            <w:r w:rsidR="0075742A">
              <w:rPr>
                <w:rFonts w:ascii="Trebuchet MS" w:hAnsi="Trebuchet MS" w:cs="Arial"/>
                <w14:ligatures w14:val="none"/>
              </w:rPr>
              <w:t xml:space="preserve"> </w:t>
            </w:r>
            <w:r w:rsidR="0075742A">
              <w:rPr>
                <w:rFonts w:ascii="Trebuchet MS" w:hAnsi="Trebuchet MS" w:cs="Arial"/>
                <w:b/>
                <w:bCs/>
              </w:rPr>
              <w:t>(judeţ</w:t>
            </w:r>
            <w:r w:rsidR="005A0D37">
              <w:rPr>
                <w:rFonts w:ascii="Trebuchet MS" w:hAnsi="Trebuchet MS" w:cs="Arial"/>
                <w:b/>
                <w:bCs/>
              </w:rPr>
              <w:t>ul</w:t>
            </w:r>
            <w:r w:rsidR="0075742A">
              <w:rPr>
                <w:rFonts w:ascii="Trebuchet MS" w:hAnsi="Trebuchet MS" w:cs="Arial"/>
                <w:b/>
                <w:bCs/>
              </w:rPr>
              <w:t xml:space="preserve"> Prahova)</w:t>
            </w:r>
            <w:r w:rsidR="0075742A">
              <w:rPr>
                <w:rFonts w:ascii="Trebuchet MS" w:hAnsi="Trebuchet MS" w:cs="Arial"/>
                <w14:ligatures w14:val="none"/>
              </w:rPr>
              <w:t xml:space="preserve">, Buzău – bazin amonte Ac. Siriu şi afluenţii aferenţi sectorului aval Ac. Siriu – amonte S.H. </w:t>
            </w:r>
            <w:r w:rsidR="005A0D37">
              <w:rPr>
                <w:rFonts w:ascii="Trebuchet MS" w:hAnsi="Trebuchet MS" w:cs="Arial"/>
                <w14:ligatures w14:val="none"/>
              </w:rPr>
              <w:t>Măgura</w:t>
            </w:r>
            <w:r w:rsidR="0075742A">
              <w:rPr>
                <w:rFonts w:ascii="Trebuchet MS" w:hAnsi="Trebuchet MS" w:cs="Arial"/>
                <w14:ligatures w14:val="none"/>
              </w:rPr>
              <w:t xml:space="preserve"> </w:t>
            </w:r>
            <w:r w:rsidR="0075742A">
              <w:rPr>
                <w:rFonts w:ascii="Trebuchet MS" w:hAnsi="Trebuchet MS" w:cs="Arial"/>
                <w:b/>
                <w:bCs/>
              </w:rPr>
              <w:t>(judeţele: Braşov, Covasna, Buzău şi Prahova)</w:t>
            </w:r>
            <w:r w:rsidR="0075742A">
              <w:rPr>
                <w:rFonts w:ascii="Trebuchet MS" w:hAnsi="Trebuchet MS" w:cs="Arial"/>
                <w14:ligatures w14:val="none"/>
              </w:rPr>
              <w:t xml:space="preserve">, Râmnicu Sărat – bazin superior </w:t>
            </w:r>
            <w:r w:rsidR="0075742A">
              <w:rPr>
                <w:rFonts w:ascii="Trebuchet MS" w:hAnsi="Trebuchet MS" w:cs="Arial"/>
                <w:b/>
                <w:bCs/>
              </w:rPr>
              <w:t>(judeţele: Vrancea şi Buzău)</w:t>
            </w:r>
            <w:r w:rsidR="005A0D37">
              <w:rPr>
                <w:rFonts w:ascii="Trebuchet MS" w:hAnsi="Trebuchet MS" w:cs="Arial"/>
              </w:rPr>
              <w:t xml:space="preserve">, </w:t>
            </w:r>
            <w:r w:rsidR="00CA291B">
              <w:rPr>
                <w:rFonts w:ascii="Trebuchet MS" w:hAnsi="Trebuchet MS" w:cs="Arial"/>
                <w14:ligatures w14:val="none"/>
              </w:rPr>
              <w:t>Suceava</w:t>
            </w:r>
            <w:r w:rsidR="00366086">
              <w:rPr>
                <w:rFonts w:ascii="Trebuchet MS" w:hAnsi="Trebuchet MS" w:cs="Arial"/>
              </w:rPr>
              <w:t xml:space="preserve"> – bazin superior şi afluenţi bazin mijlociu şi inferior</w:t>
            </w:r>
            <w:r w:rsidR="00CA291B">
              <w:rPr>
                <w:rFonts w:ascii="Trebuchet MS" w:hAnsi="Trebuchet MS" w:cs="Arial"/>
              </w:rPr>
              <w:t xml:space="preserve"> </w:t>
            </w:r>
            <w:r w:rsidR="00CA291B" w:rsidRPr="00DE3BEA">
              <w:rPr>
                <w:rFonts w:ascii="Trebuchet MS" w:hAnsi="Trebuchet MS" w:cs="Arial"/>
                <w:b/>
                <w:bCs/>
                <w14:ligatures w14:val="none"/>
              </w:rPr>
              <w:t>(județ</w:t>
            </w:r>
            <w:r w:rsidR="00CA291B">
              <w:rPr>
                <w:rFonts w:ascii="Trebuchet MS" w:hAnsi="Trebuchet MS" w:cs="Arial"/>
                <w:b/>
                <w:bCs/>
                <w14:ligatures w14:val="none"/>
              </w:rPr>
              <w:t>ul Suceava</w:t>
            </w:r>
            <w:r w:rsidR="00CA291B" w:rsidRPr="00DE3BEA">
              <w:rPr>
                <w:rFonts w:ascii="Trebuchet MS" w:hAnsi="Trebuchet MS" w:cs="Arial"/>
                <w:b/>
                <w:bCs/>
                <w14:ligatures w14:val="none"/>
              </w:rPr>
              <w:t>)</w:t>
            </w:r>
            <w:r w:rsidR="00CA291B">
              <w:rPr>
                <w:rFonts w:ascii="Trebuchet MS" w:hAnsi="Trebuchet MS" w:cs="Arial"/>
              </w:rPr>
              <w:t xml:space="preserve">, Moldova </w:t>
            </w:r>
            <w:r w:rsidR="00CA291B" w:rsidRPr="00DE3BEA">
              <w:rPr>
                <w:rFonts w:ascii="Trebuchet MS" w:hAnsi="Trebuchet MS" w:cs="Arial"/>
                <w:b/>
                <w:bCs/>
                <w14:ligatures w14:val="none"/>
              </w:rPr>
              <w:t>(județ</w:t>
            </w:r>
            <w:r w:rsidR="00CA291B">
              <w:rPr>
                <w:rFonts w:ascii="Trebuchet MS" w:hAnsi="Trebuchet MS" w:cs="Arial"/>
                <w:b/>
                <w:bCs/>
                <w14:ligatures w14:val="none"/>
              </w:rPr>
              <w:t>ul Suceava</w:t>
            </w:r>
            <w:r w:rsidR="00CA291B" w:rsidRPr="00DE3BEA">
              <w:rPr>
                <w:rFonts w:ascii="Trebuchet MS" w:hAnsi="Trebuchet MS" w:cs="Arial"/>
                <w:b/>
                <w:bCs/>
                <w14:ligatures w14:val="none"/>
              </w:rPr>
              <w:t>)</w:t>
            </w:r>
            <w:r w:rsidR="00CA291B">
              <w:rPr>
                <w:rFonts w:ascii="Trebuchet MS" w:hAnsi="Trebuchet MS" w:cs="Arial"/>
              </w:rPr>
              <w:t xml:space="preserve">, Bistriţa - bazin amonte Ac. Izvoru Muntelui şi afluenţii aferenţi sectorului aval Ac. Izvoru Muntelui </w:t>
            </w:r>
            <w:r w:rsidR="00CA291B" w:rsidRPr="00DE3BEA">
              <w:rPr>
                <w:rFonts w:ascii="Trebuchet MS" w:hAnsi="Trebuchet MS" w:cs="Arial"/>
                <w:b/>
                <w:bCs/>
                <w14:ligatures w14:val="none"/>
              </w:rPr>
              <w:t>(județ</w:t>
            </w:r>
            <w:r w:rsidR="00CA291B">
              <w:rPr>
                <w:rFonts w:ascii="Trebuchet MS" w:hAnsi="Trebuchet MS" w:cs="Arial"/>
                <w:b/>
                <w:bCs/>
                <w14:ligatures w14:val="none"/>
              </w:rPr>
              <w:t>ele: Suceava, Harghita, Neamţ şi Bacău</w:t>
            </w:r>
            <w:r w:rsidR="00CA291B" w:rsidRPr="00DE3BEA">
              <w:rPr>
                <w:rFonts w:ascii="Trebuchet MS" w:hAnsi="Trebuchet MS" w:cs="Arial"/>
                <w:b/>
                <w:bCs/>
                <w14:ligatures w14:val="none"/>
              </w:rPr>
              <w:t>)</w:t>
            </w:r>
            <w:r w:rsidR="00CA291B">
              <w:rPr>
                <w:rFonts w:ascii="Trebuchet MS" w:hAnsi="Trebuchet MS" w:cs="Arial"/>
                <w14:ligatures w14:val="none"/>
              </w:rPr>
              <w:t xml:space="preserve">, </w:t>
            </w:r>
            <w:r w:rsidR="002C03ED">
              <w:rPr>
                <w:rFonts w:ascii="Trebuchet MS" w:hAnsi="Trebuchet MS" w:cs="Arial"/>
              </w:rPr>
              <w:t xml:space="preserve">Trotuş – bazin amonte S.H. </w:t>
            </w:r>
            <w:r w:rsidR="005A1478">
              <w:rPr>
                <w:rFonts w:ascii="Trebuchet MS" w:hAnsi="Trebuchet MS" w:cs="Arial"/>
              </w:rPr>
              <w:t>Goioasa</w:t>
            </w:r>
            <w:r w:rsidR="002C03ED">
              <w:rPr>
                <w:rFonts w:ascii="Trebuchet MS" w:hAnsi="Trebuchet MS" w:cs="Arial"/>
              </w:rPr>
              <w:t xml:space="preserve"> şi afluenţii aferenţi sectorului aval S.H. </w:t>
            </w:r>
            <w:r w:rsidR="005A1478">
              <w:rPr>
                <w:rFonts w:ascii="Trebuchet MS" w:hAnsi="Trebuchet MS" w:cs="Arial"/>
              </w:rPr>
              <w:t>Goioasa</w:t>
            </w:r>
            <w:r w:rsidR="002C03ED">
              <w:rPr>
                <w:rFonts w:ascii="Trebuchet MS" w:hAnsi="Trebuchet MS" w:cs="Arial"/>
              </w:rPr>
              <w:t xml:space="preserve"> </w:t>
            </w:r>
            <w:r w:rsidR="002C03ED" w:rsidRPr="00DE3BEA">
              <w:rPr>
                <w:rFonts w:ascii="Trebuchet MS" w:hAnsi="Trebuchet MS" w:cs="Arial"/>
                <w:b/>
                <w:bCs/>
                <w14:ligatures w14:val="none"/>
              </w:rPr>
              <w:t>(județ</w:t>
            </w:r>
            <w:r w:rsidR="002C03ED">
              <w:rPr>
                <w:rFonts w:ascii="Trebuchet MS" w:hAnsi="Trebuchet MS" w:cs="Arial"/>
                <w:b/>
                <w:bCs/>
                <w14:ligatures w14:val="none"/>
              </w:rPr>
              <w:t>ele: Harghita, Bacău, Neamţ</w:t>
            </w:r>
            <w:r w:rsidR="005A0D37">
              <w:rPr>
                <w:rFonts w:ascii="Trebuchet MS" w:hAnsi="Trebuchet MS" w:cs="Arial"/>
                <w:b/>
                <w:bCs/>
                <w14:ligatures w14:val="none"/>
              </w:rPr>
              <w:t>, Covasna</w:t>
            </w:r>
            <w:r w:rsidR="002C03ED">
              <w:rPr>
                <w:rFonts w:ascii="Trebuchet MS" w:hAnsi="Trebuchet MS" w:cs="Arial"/>
                <w:b/>
                <w:bCs/>
                <w14:ligatures w14:val="none"/>
              </w:rPr>
              <w:t xml:space="preserve"> şi Vrancea</w:t>
            </w:r>
            <w:r w:rsidR="002C03ED" w:rsidRPr="00DE3BEA">
              <w:rPr>
                <w:rFonts w:ascii="Trebuchet MS" w:hAnsi="Trebuchet MS" w:cs="Arial"/>
                <w:b/>
                <w:bCs/>
                <w14:ligatures w14:val="none"/>
              </w:rPr>
              <w:t>)</w:t>
            </w:r>
            <w:r w:rsidR="002C03ED">
              <w:rPr>
                <w:rFonts w:ascii="Trebuchet MS" w:hAnsi="Trebuchet MS" w:cs="Arial"/>
                <w14:ligatures w14:val="none"/>
              </w:rPr>
              <w:t xml:space="preserve">, Bârlad – bazin amonte S.H. Negreşti şi afluenţii aferenţi sectorului aval S.H. Negreşti </w:t>
            </w:r>
            <w:r w:rsidR="002C03ED" w:rsidRPr="00DE3BEA">
              <w:rPr>
                <w:rFonts w:ascii="Trebuchet MS" w:hAnsi="Trebuchet MS" w:cs="Arial"/>
                <w:b/>
                <w:bCs/>
                <w14:ligatures w14:val="none"/>
              </w:rPr>
              <w:t>(județ</w:t>
            </w:r>
            <w:r w:rsidR="002C03ED">
              <w:rPr>
                <w:rFonts w:ascii="Trebuchet MS" w:hAnsi="Trebuchet MS" w:cs="Arial"/>
                <w:b/>
                <w:bCs/>
                <w14:ligatures w14:val="none"/>
              </w:rPr>
              <w:t>ele: Neamţ, Vaslui, Iaşi, Galaţi, Bacău şi Vrancea</w:t>
            </w:r>
            <w:r w:rsidR="002C03ED" w:rsidRPr="00DE3BEA">
              <w:rPr>
                <w:rFonts w:ascii="Trebuchet MS" w:hAnsi="Trebuchet MS" w:cs="Arial"/>
                <w:b/>
                <w:bCs/>
                <w14:ligatures w14:val="none"/>
              </w:rPr>
              <w:t>)</w:t>
            </w:r>
            <w:r w:rsidR="002C03ED">
              <w:rPr>
                <w:rFonts w:ascii="Trebuchet MS" w:hAnsi="Trebuchet MS" w:cs="Arial"/>
                <w14:ligatures w14:val="none"/>
              </w:rPr>
              <w:t xml:space="preserve">, </w:t>
            </w:r>
            <w:r w:rsidR="005A0D37">
              <w:rPr>
                <w:rFonts w:ascii="Trebuchet MS" w:hAnsi="Trebuchet MS" w:cs="Arial"/>
                <w14:ligatures w14:val="none"/>
              </w:rPr>
              <w:t xml:space="preserve">Putna – bazin superior </w:t>
            </w:r>
            <w:r w:rsidR="005A0D37">
              <w:rPr>
                <w:rFonts w:ascii="Trebuchet MS" w:hAnsi="Trebuchet MS" w:cs="Arial"/>
                <w:b/>
                <w:bCs/>
              </w:rPr>
              <w:t>(judeţul Vrancea)</w:t>
            </w:r>
            <w:r w:rsidR="005A0D37">
              <w:rPr>
                <w:rFonts w:ascii="Trebuchet MS" w:hAnsi="Trebuchet MS" w:cs="Arial"/>
              </w:rPr>
              <w:t>,</w:t>
            </w:r>
            <w:r w:rsidR="00465ABE">
              <w:rPr>
                <w:rFonts w:ascii="Trebuchet MS" w:hAnsi="Trebuchet MS" w:cs="Arial"/>
                <w14:ligatures w14:val="none"/>
              </w:rPr>
              <w:t xml:space="preserve"> </w:t>
            </w:r>
            <w:r w:rsidR="002C03ED">
              <w:rPr>
                <w:rFonts w:ascii="Trebuchet MS" w:hAnsi="Trebuchet MS" w:cs="Arial"/>
                <w14:ligatures w14:val="none"/>
              </w:rPr>
              <w:t xml:space="preserve">Siret – afluenţii mici aferenţi sectorului aval confluenţă cu râul </w:t>
            </w:r>
            <w:r w:rsidR="00966309">
              <w:rPr>
                <w:rFonts w:ascii="Trebuchet MS" w:hAnsi="Trebuchet MS" w:cs="Arial"/>
                <w14:ligatures w14:val="none"/>
              </w:rPr>
              <w:t>Suceava</w:t>
            </w:r>
            <w:r w:rsidR="002C03ED">
              <w:rPr>
                <w:rFonts w:ascii="Trebuchet MS" w:hAnsi="Trebuchet MS" w:cs="Arial"/>
                <w14:ligatures w14:val="none"/>
              </w:rPr>
              <w:t xml:space="preserve"> </w:t>
            </w:r>
            <w:r w:rsidR="002C03ED" w:rsidRPr="00DE3BEA">
              <w:rPr>
                <w:rFonts w:ascii="Trebuchet MS" w:hAnsi="Trebuchet MS" w:cs="Arial"/>
                <w:b/>
                <w:bCs/>
                <w14:ligatures w14:val="none"/>
              </w:rPr>
              <w:t>(județ</w:t>
            </w:r>
            <w:r w:rsidR="002C03ED">
              <w:rPr>
                <w:rFonts w:ascii="Trebuchet MS" w:hAnsi="Trebuchet MS" w:cs="Arial"/>
                <w:b/>
                <w:bCs/>
                <w14:ligatures w14:val="none"/>
              </w:rPr>
              <w:t xml:space="preserve">ele: </w:t>
            </w:r>
            <w:r w:rsidR="00966309">
              <w:rPr>
                <w:rFonts w:ascii="Trebuchet MS" w:hAnsi="Trebuchet MS" w:cs="Arial"/>
                <w:b/>
                <w:bCs/>
                <w14:ligatures w14:val="none"/>
              </w:rPr>
              <w:t>Suceava, Neamţ, Botoşani, Iaşi,</w:t>
            </w:r>
            <w:r w:rsidR="002C03ED">
              <w:rPr>
                <w:rFonts w:ascii="Trebuchet MS" w:hAnsi="Trebuchet MS" w:cs="Arial"/>
                <w:b/>
                <w:bCs/>
                <w14:ligatures w14:val="none"/>
              </w:rPr>
              <w:t xml:space="preserve"> Bacău</w:t>
            </w:r>
            <w:r w:rsidR="00433A9D">
              <w:rPr>
                <w:rFonts w:ascii="Trebuchet MS" w:hAnsi="Trebuchet MS" w:cs="Arial"/>
                <w:b/>
                <w:bCs/>
                <w14:ligatures w14:val="none"/>
              </w:rPr>
              <w:t xml:space="preserve">, </w:t>
            </w:r>
            <w:r w:rsidR="002C03ED">
              <w:rPr>
                <w:rFonts w:ascii="Trebuchet MS" w:hAnsi="Trebuchet MS" w:cs="Arial"/>
                <w:b/>
                <w:bCs/>
                <w14:ligatures w14:val="none"/>
              </w:rPr>
              <w:t>Vrancea</w:t>
            </w:r>
            <w:r w:rsidR="00433A9D">
              <w:rPr>
                <w:rFonts w:ascii="Trebuchet MS" w:hAnsi="Trebuchet MS" w:cs="Arial"/>
                <w:b/>
                <w:bCs/>
                <w14:ligatures w14:val="none"/>
              </w:rPr>
              <w:t xml:space="preserve"> şi Galaţi</w:t>
            </w:r>
            <w:r w:rsidR="002C03ED" w:rsidRPr="00DE3BEA">
              <w:rPr>
                <w:rFonts w:ascii="Trebuchet MS" w:hAnsi="Trebuchet MS" w:cs="Arial"/>
                <w:b/>
                <w:bCs/>
                <w14:ligatures w14:val="none"/>
              </w:rPr>
              <w:t>)</w:t>
            </w:r>
            <w:r w:rsidR="002C03ED">
              <w:rPr>
                <w:rFonts w:ascii="Trebuchet MS" w:hAnsi="Trebuchet MS" w:cs="Arial"/>
                <w:b/>
                <w:bCs/>
                <w14:ligatures w14:val="none"/>
              </w:rPr>
              <w:t xml:space="preserve">, </w:t>
            </w:r>
            <w:r w:rsidR="002C03ED">
              <w:rPr>
                <w:rFonts w:ascii="Trebuchet MS" w:hAnsi="Trebuchet MS" w:cs="Arial"/>
              </w:rPr>
              <w:t>Jijia</w:t>
            </w:r>
            <w:r w:rsidR="005A0D37">
              <w:rPr>
                <w:rFonts w:ascii="Trebuchet MS" w:hAnsi="Trebuchet MS" w:cs="Arial"/>
              </w:rPr>
              <w:t xml:space="preserve"> </w:t>
            </w:r>
            <w:r w:rsidR="005E37A8">
              <w:rPr>
                <w:rFonts w:ascii="Trebuchet MS" w:hAnsi="Trebuchet MS" w:cs="Arial"/>
              </w:rPr>
              <w:t>–</w:t>
            </w:r>
            <w:r w:rsidR="005A0D37">
              <w:rPr>
                <w:rFonts w:ascii="Trebuchet MS" w:hAnsi="Trebuchet MS" w:cs="Arial"/>
              </w:rPr>
              <w:t xml:space="preserve"> </w:t>
            </w:r>
            <w:r w:rsidR="005E37A8">
              <w:rPr>
                <w:rFonts w:ascii="Trebuchet MS" w:hAnsi="Trebuchet MS" w:cs="Arial"/>
              </w:rPr>
              <w:t>bazin superior şi afluenţi bazin mijlociu şi inferior</w:t>
            </w:r>
            <w:r w:rsidR="002C03ED">
              <w:rPr>
                <w:rFonts w:ascii="Trebuchet MS" w:hAnsi="Trebuchet MS" w:cs="Arial"/>
              </w:rPr>
              <w:t xml:space="preserve"> </w:t>
            </w:r>
            <w:r w:rsidR="002C03ED" w:rsidRPr="00DE3BEA">
              <w:rPr>
                <w:rFonts w:ascii="Trebuchet MS" w:hAnsi="Trebuchet MS" w:cs="Arial"/>
                <w:b/>
                <w:bCs/>
                <w14:ligatures w14:val="none"/>
              </w:rPr>
              <w:t>(județ</w:t>
            </w:r>
            <w:r w:rsidR="002C03ED">
              <w:rPr>
                <w:rFonts w:ascii="Trebuchet MS" w:hAnsi="Trebuchet MS" w:cs="Arial"/>
                <w:b/>
                <w:bCs/>
                <w14:ligatures w14:val="none"/>
              </w:rPr>
              <w:t>ele: Botoşani şi Iaşi</w:t>
            </w:r>
            <w:r w:rsidR="002C03ED" w:rsidRPr="00DE3BEA">
              <w:rPr>
                <w:rFonts w:ascii="Trebuchet MS" w:hAnsi="Trebuchet MS" w:cs="Arial"/>
                <w:b/>
                <w:bCs/>
                <w14:ligatures w14:val="none"/>
              </w:rPr>
              <w:t>)</w:t>
            </w:r>
            <w:r w:rsidR="007950C1">
              <w:rPr>
                <w:rFonts w:ascii="Trebuchet MS" w:hAnsi="Trebuchet MS" w:cs="Arial"/>
                <w14:ligatures w14:val="none"/>
              </w:rPr>
              <w:t xml:space="preserve">, râurile mici din </w:t>
            </w:r>
            <w:r w:rsidR="007950C1" w:rsidRPr="007950C1">
              <w:rPr>
                <w:rFonts w:ascii="Trebuchet MS" w:hAnsi="Trebuchet MS" w:cs="Arial"/>
                <w:b/>
                <w:bCs/>
                <w14:ligatures w14:val="none"/>
              </w:rPr>
              <w:t>judeţul Tulcea</w:t>
            </w:r>
            <w:r w:rsidR="002C03ED">
              <w:rPr>
                <w:rFonts w:ascii="Trebuchet MS" w:hAnsi="Trebuchet MS" w:cs="Arial"/>
              </w:rPr>
              <w:t>.</w:t>
            </w:r>
          </w:p>
          <w:p w14:paraId="3C7878BB" w14:textId="77777777" w:rsidR="008E7D22" w:rsidRDefault="008E7D22" w:rsidP="008E7D22">
            <w:pPr>
              <w:spacing w:line="276" w:lineRule="auto"/>
              <w:rPr>
                <w:rFonts w:ascii="Trebuchet MS" w:hAnsi="Trebuchet MS" w:cs="Arial"/>
              </w:rPr>
            </w:pPr>
          </w:p>
          <w:p w14:paraId="74BC65B6" w14:textId="17771597" w:rsidR="008E7D22" w:rsidRPr="000B4AB0" w:rsidRDefault="008E7D22" w:rsidP="008E7D22">
            <w:pPr>
              <w:spacing w:line="240" w:lineRule="auto"/>
              <w:jc w:val="center"/>
              <w:rPr>
                <w:rFonts w:ascii="Trebuchet MS" w:hAnsi="Trebuchet MS" w:cs="Arial"/>
                <w:b/>
                <w:u w:val="single"/>
              </w:rPr>
            </w:pPr>
            <w:r w:rsidRPr="000B4AB0">
              <w:rPr>
                <w:rFonts w:ascii="Trebuchet MS" w:hAnsi="Trebuchet MS" w:cs="Arial"/>
                <w:b/>
                <w:u w:val="single"/>
              </w:rPr>
              <w:t xml:space="preserve">COD </w:t>
            </w:r>
            <w:r>
              <w:rPr>
                <w:rFonts w:ascii="Trebuchet MS" w:hAnsi="Trebuchet MS" w:cs="Arial"/>
                <w:b/>
                <w:u w:val="single"/>
              </w:rPr>
              <w:t>PORTOCALIU</w:t>
            </w:r>
          </w:p>
          <w:p w14:paraId="525CC7E7" w14:textId="5FEA5E2B" w:rsidR="007417D9" w:rsidRDefault="008E7D22" w:rsidP="007417D9">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w:t>
            </w:r>
            <w:r w:rsidR="00091302">
              <w:rPr>
                <w:rFonts w:ascii="Trebuchet MS" w:hAnsi="Trebuchet MS" w:cs="Arial"/>
                <w:b/>
                <w:u w:val="single"/>
              </w:rPr>
              <w:t>9</w:t>
            </w:r>
            <w:r>
              <w:rPr>
                <w:rFonts w:ascii="Trebuchet MS" w:hAnsi="Trebuchet MS" w:cs="Arial"/>
                <w:b/>
                <w:u w:val="single"/>
              </w:rPr>
              <w:t>.07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1</w:t>
            </w:r>
            <w:r w:rsidR="00091302">
              <w:rPr>
                <w:rFonts w:ascii="Trebuchet MS" w:hAnsi="Trebuchet MS" w:cs="Arial"/>
                <w:b/>
                <w:u w:val="single"/>
              </w:rPr>
              <w:t>2</w:t>
            </w:r>
            <w:r w:rsidRPr="000B4AB0">
              <w:rPr>
                <w:rFonts w:ascii="Trebuchet MS" w:hAnsi="Trebuchet MS" w:cs="Arial"/>
                <w:b/>
                <w:u w:val="single"/>
              </w:rPr>
              <w:t xml:space="preserve">:00 – </w:t>
            </w:r>
            <w:r w:rsidR="00091302">
              <w:rPr>
                <w:rFonts w:ascii="Trebuchet MS" w:hAnsi="Trebuchet MS" w:cs="Arial"/>
                <w:b/>
                <w:u w:val="single"/>
              </w:rPr>
              <w:t>30</w:t>
            </w:r>
            <w:r>
              <w:rPr>
                <w:rFonts w:ascii="Trebuchet MS" w:hAnsi="Trebuchet MS" w:cs="Arial"/>
                <w:b/>
                <w:u w:val="single"/>
              </w:rPr>
              <w:t>.07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9451DF">
              <w:rPr>
                <w:rFonts w:ascii="Trebuchet MS" w:hAnsi="Trebuchet MS" w:cs="Arial"/>
              </w:rPr>
              <w:t xml:space="preserve"> </w:t>
            </w:r>
            <w:r w:rsidR="006D1850">
              <w:rPr>
                <w:rFonts w:ascii="Trebuchet MS" w:hAnsi="Trebuchet MS" w:cs="Arial"/>
              </w:rPr>
              <w:t xml:space="preserve">Mureş – bazin amonte S.H. Topliţa şi afluenţii aferenţi sectorului aval S.H. Topliţa – amonte confluenţă cu râul Arieş </w:t>
            </w:r>
            <w:r w:rsidR="006D1850">
              <w:rPr>
                <w:rFonts w:ascii="Trebuchet MS" w:hAnsi="Trebuchet MS" w:cs="Arial"/>
                <w:b/>
                <w:bCs/>
              </w:rPr>
              <w:t>(judeţele: Harghita, Mureş și Bistriţa Năsăud)</w:t>
            </w:r>
            <w:r w:rsidR="006D1850">
              <w:rPr>
                <w:rFonts w:ascii="Trebuchet MS" w:hAnsi="Trebuchet MS" w:cs="Arial"/>
              </w:rPr>
              <w:t xml:space="preserve">, Arieş – bazin superior şi afluenţi bazin mijlociu şi inferior </w:t>
            </w:r>
            <w:r w:rsidR="006D1850">
              <w:rPr>
                <w:rFonts w:ascii="Trebuchet MS" w:hAnsi="Trebuchet MS" w:cs="Arial"/>
                <w:b/>
                <w:bCs/>
              </w:rPr>
              <w:t>(judeţele: Alba și Cluj)</w:t>
            </w:r>
            <w:r w:rsidR="006D1850">
              <w:rPr>
                <w:rFonts w:ascii="Trebuchet MS" w:hAnsi="Trebuchet MS" w:cs="Arial"/>
              </w:rPr>
              <w:t xml:space="preserve">, Mureş – afluenţii aferenţi sectorului aval confluenţă cu râul Arieş – amonte confluenţă cu râul Târnava </w:t>
            </w:r>
            <w:r w:rsidR="006D1850">
              <w:rPr>
                <w:rFonts w:ascii="Trebuchet MS" w:hAnsi="Trebuchet MS" w:cs="Arial"/>
                <w:b/>
                <w:bCs/>
              </w:rPr>
              <w:t>(judeţul Alba)</w:t>
            </w:r>
            <w:r w:rsidR="006D1850">
              <w:rPr>
                <w:rFonts w:ascii="Trebuchet MS" w:hAnsi="Trebuchet MS" w:cs="Arial"/>
              </w:rPr>
              <w:t xml:space="preserve">, Mureş – afluenţii aferenţi sectorului aval confluenţă cu râul Târnava – amonte S.H. Gelmar </w:t>
            </w:r>
            <w:r w:rsidR="006D1850">
              <w:rPr>
                <w:rFonts w:ascii="Trebuchet MS" w:hAnsi="Trebuchet MS" w:cs="Arial"/>
                <w:b/>
                <w:bCs/>
              </w:rPr>
              <w:t>(judeţele: Alba, Sibiu şi Hunedoara)</w:t>
            </w:r>
            <w:r w:rsidR="006D1850">
              <w:rPr>
                <w:rFonts w:ascii="Trebuchet MS" w:hAnsi="Trebuchet MS" w:cs="Arial"/>
              </w:rPr>
              <w:t xml:space="preserve">, </w:t>
            </w:r>
            <w:r w:rsidR="0038567C">
              <w:rPr>
                <w:rFonts w:ascii="Trebuchet MS" w:hAnsi="Trebuchet MS" w:cs="Arial"/>
              </w:rPr>
              <w:t xml:space="preserve">Olt – bazin amonte S.H. Micfalău şi afluenţii aferenţi sectorului aval S.h. Micfalău – amonte confluenţă cu râul Lotru </w:t>
            </w:r>
            <w:r w:rsidR="0038567C">
              <w:rPr>
                <w:rFonts w:ascii="Trebuchet MS" w:hAnsi="Trebuchet MS" w:cs="Arial"/>
                <w:b/>
                <w:bCs/>
              </w:rPr>
              <w:t>(judeţele: Harghita, Covasna, Braşov, Sibiu şi Vâlcea)</w:t>
            </w:r>
            <w:r w:rsidR="0038567C">
              <w:rPr>
                <w:rFonts w:ascii="Trebuchet MS" w:hAnsi="Trebuchet MS" w:cs="Arial"/>
              </w:rPr>
              <w:t xml:space="preserve">, </w:t>
            </w:r>
            <w:r w:rsidR="00A105FA">
              <w:rPr>
                <w:rFonts w:ascii="Trebuchet MS" w:hAnsi="Trebuchet MS" w:cs="Arial"/>
              </w:rPr>
              <w:t>Moldova</w:t>
            </w:r>
            <w:r w:rsidR="00091302">
              <w:rPr>
                <w:rFonts w:ascii="Trebuchet MS" w:hAnsi="Trebuchet MS" w:cs="Arial"/>
              </w:rPr>
              <w:t xml:space="preserve"> – afluenţii aferenţi sectorului aval confluenţă cu râul Moldoviţa</w:t>
            </w:r>
            <w:r w:rsidR="00A105FA">
              <w:rPr>
                <w:rFonts w:ascii="Trebuchet MS" w:hAnsi="Trebuchet MS" w:cs="Arial"/>
              </w:rPr>
              <w:t xml:space="preserve"> </w:t>
            </w:r>
            <w:r w:rsidR="00A105FA" w:rsidRPr="00DE3BEA">
              <w:rPr>
                <w:rFonts w:ascii="Trebuchet MS" w:hAnsi="Trebuchet MS" w:cs="Arial"/>
                <w:b/>
                <w:bCs/>
                <w14:ligatures w14:val="none"/>
              </w:rPr>
              <w:t>(județ</w:t>
            </w:r>
            <w:r w:rsidR="00091302">
              <w:rPr>
                <w:rFonts w:ascii="Trebuchet MS" w:hAnsi="Trebuchet MS" w:cs="Arial"/>
                <w:b/>
                <w:bCs/>
                <w14:ligatures w14:val="none"/>
              </w:rPr>
              <w:t>e</w:t>
            </w:r>
            <w:r w:rsidR="00A105FA">
              <w:rPr>
                <w:rFonts w:ascii="Trebuchet MS" w:hAnsi="Trebuchet MS" w:cs="Arial"/>
                <w:b/>
                <w:bCs/>
                <w14:ligatures w14:val="none"/>
              </w:rPr>
              <w:t>l</w:t>
            </w:r>
            <w:r w:rsidR="00091302">
              <w:rPr>
                <w:rFonts w:ascii="Trebuchet MS" w:hAnsi="Trebuchet MS" w:cs="Arial"/>
                <w:b/>
                <w:bCs/>
                <w14:ligatures w14:val="none"/>
              </w:rPr>
              <w:t>e:</w:t>
            </w:r>
            <w:r w:rsidR="00A105FA">
              <w:rPr>
                <w:rFonts w:ascii="Trebuchet MS" w:hAnsi="Trebuchet MS" w:cs="Arial"/>
                <w:b/>
                <w:bCs/>
                <w14:ligatures w14:val="none"/>
              </w:rPr>
              <w:t xml:space="preserve"> Suceava</w:t>
            </w:r>
            <w:r w:rsidR="00091302">
              <w:rPr>
                <w:rFonts w:ascii="Trebuchet MS" w:hAnsi="Trebuchet MS" w:cs="Arial"/>
                <w:b/>
                <w:bCs/>
                <w14:ligatures w14:val="none"/>
              </w:rPr>
              <w:t xml:space="preserve"> şi Neamţ</w:t>
            </w:r>
            <w:r w:rsidR="00A105FA" w:rsidRPr="00DE3BEA">
              <w:rPr>
                <w:rFonts w:ascii="Trebuchet MS" w:hAnsi="Trebuchet MS" w:cs="Arial"/>
                <w:b/>
                <w:bCs/>
                <w14:ligatures w14:val="none"/>
              </w:rPr>
              <w:t>)</w:t>
            </w:r>
            <w:r w:rsidR="00A105FA">
              <w:rPr>
                <w:rFonts w:ascii="Trebuchet MS" w:hAnsi="Trebuchet MS" w:cs="Arial"/>
              </w:rPr>
              <w:t xml:space="preserve">, Bistriţa - afluenţii aferenţi sectorului aval </w:t>
            </w:r>
            <w:r w:rsidR="00091302">
              <w:rPr>
                <w:rFonts w:ascii="Trebuchet MS" w:hAnsi="Trebuchet MS" w:cs="Arial"/>
              </w:rPr>
              <w:t>S.H. Dorna Arini</w:t>
            </w:r>
            <w:r w:rsidR="00A105FA">
              <w:rPr>
                <w:rFonts w:ascii="Trebuchet MS" w:hAnsi="Trebuchet MS" w:cs="Arial"/>
              </w:rPr>
              <w:t xml:space="preserve"> </w:t>
            </w:r>
            <w:r w:rsidR="00A105FA" w:rsidRPr="00DE3BEA">
              <w:rPr>
                <w:rFonts w:ascii="Trebuchet MS" w:hAnsi="Trebuchet MS" w:cs="Arial"/>
                <w:b/>
                <w:bCs/>
                <w14:ligatures w14:val="none"/>
              </w:rPr>
              <w:t>(județ</w:t>
            </w:r>
            <w:r w:rsidR="00A105FA">
              <w:rPr>
                <w:rFonts w:ascii="Trebuchet MS" w:hAnsi="Trebuchet MS" w:cs="Arial"/>
                <w:b/>
                <w:bCs/>
                <w14:ligatures w14:val="none"/>
              </w:rPr>
              <w:t>ele: Suceava, Harghita</w:t>
            </w:r>
            <w:r w:rsidR="00AF7328">
              <w:rPr>
                <w:rFonts w:ascii="Trebuchet MS" w:hAnsi="Trebuchet MS" w:cs="Arial"/>
                <w:b/>
                <w:bCs/>
                <w14:ligatures w14:val="none"/>
              </w:rPr>
              <w:t xml:space="preserve">, </w:t>
            </w:r>
            <w:r w:rsidR="00A105FA">
              <w:rPr>
                <w:rFonts w:ascii="Trebuchet MS" w:hAnsi="Trebuchet MS" w:cs="Arial"/>
                <w:b/>
                <w:bCs/>
                <w14:ligatures w14:val="none"/>
              </w:rPr>
              <w:t>Neamţ</w:t>
            </w:r>
            <w:r w:rsidR="00AF7328">
              <w:rPr>
                <w:rFonts w:ascii="Trebuchet MS" w:hAnsi="Trebuchet MS" w:cs="Arial"/>
                <w:b/>
                <w:bCs/>
                <w14:ligatures w14:val="none"/>
              </w:rPr>
              <w:t xml:space="preserve"> şi Bacău</w:t>
            </w:r>
            <w:r w:rsidR="00A105FA" w:rsidRPr="00DE3BEA">
              <w:rPr>
                <w:rFonts w:ascii="Trebuchet MS" w:hAnsi="Trebuchet MS" w:cs="Arial"/>
                <w:b/>
                <w:bCs/>
                <w14:ligatures w14:val="none"/>
              </w:rPr>
              <w:t>)</w:t>
            </w:r>
            <w:r w:rsidR="002F14E8">
              <w:rPr>
                <w:rFonts w:ascii="Trebuchet MS" w:hAnsi="Trebuchet MS" w:cs="Arial"/>
                <w14:ligatures w14:val="none"/>
              </w:rPr>
              <w:t>,</w:t>
            </w:r>
            <w:r w:rsidR="00091302">
              <w:rPr>
                <w:rFonts w:ascii="Trebuchet MS" w:hAnsi="Trebuchet MS" w:cs="Arial"/>
                <w:b/>
                <w:bCs/>
                <w14:ligatures w14:val="none"/>
              </w:rPr>
              <w:t xml:space="preserve"> </w:t>
            </w:r>
            <w:r w:rsidR="00E3115A">
              <w:rPr>
                <w:rFonts w:ascii="Trebuchet MS" w:hAnsi="Trebuchet MS" w:cs="Arial"/>
              </w:rPr>
              <w:t xml:space="preserve">Trotuş – bazin amonte S.H. </w:t>
            </w:r>
            <w:r w:rsidR="00091302">
              <w:rPr>
                <w:rFonts w:ascii="Trebuchet MS" w:hAnsi="Trebuchet MS" w:cs="Arial"/>
              </w:rPr>
              <w:t>Goioasa</w:t>
            </w:r>
            <w:r w:rsidR="00E3115A">
              <w:rPr>
                <w:rFonts w:ascii="Trebuchet MS" w:hAnsi="Trebuchet MS" w:cs="Arial"/>
              </w:rPr>
              <w:t xml:space="preserve"> şi afluenţii aferenţi sectorului aval S.H. </w:t>
            </w:r>
            <w:r w:rsidR="00091302">
              <w:rPr>
                <w:rFonts w:ascii="Trebuchet MS" w:hAnsi="Trebuchet MS" w:cs="Arial"/>
              </w:rPr>
              <w:t>Goioasa</w:t>
            </w:r>
            <w:r w:rsidR="00E3115A">
              <w:rPr>
                <w:rFonts w:ascii="Trebuchet MS" w:hAnsi="Trebuchet MS" w:cs="Arial"/>
              </w:rPr>
              <w:t xml:space="preserve"> </w:t>
            </w:r>
            <w:r w:rsidR="00E3115A" w:rsidRPr="00DE3BEA">
              <w:rPr>
                <w:rFonts w:ascii="Trebuchet MS" w:hAnsi="Trebuchet MS" w:cs="Arial"/>
                <w:b/>
                <w:bCs/>
                <w14:ligatures w14:val="none"/>
              </w:rPr>
              <w:t>(județ</w:t>
            </w:r>
            <w:r w:rsidR="00E3115A">
              <w:rPr>
                <w:rFonts w:ascii="Trebuchet MS" w:hAnsi="Trebuchet MS" w:cs="Arial"/>
                <w:b/>
                <w:bCs/>
                <w14:ligatures w14:val="none"/>
              </w:rPr>
              <w:t>ele: Harghita, Bacău, Neamţ</w:t>
            </w:r>
            <w:r w:rsidR="00091302">
              <w:rPr>
                <w:rFonts w:ascii="Trebuchet MS" w:hAnsi="Trebuchet MS" w:cs="Arial"/>
                <w:b/>
                <w:bCs/>
                <w14:ligatures w14:val="none"/>
              </w:rPr>
              <w:t>, Covasna</w:t>
            </w:r>
            <w:r w:rsidR="00E3115A">
              <w:rPr>
                <w:rFonts w:ascii="Trebuchet MS" w:hAnsi="Trebuchet MS" w:cs="Arial"/>
                <w:b/>
                <w:bCs/>
                <w14:ligatures w14:val="none"/>
              </w:rPr>
              <w:t xml:space="preserve"> şi Vrancea</w:t>
            </w:r>
            <w:r w:rsidR="00E3115A" w:rsidRPr="00DE3BEA">
              <w:rPr>
                <w:rFonts w:ascii="Trebuchet MS" w:hAnsi="Trebuchet MS" w:cs="Arial"/>
                <w:b/>
                <w:bCs/>
                <w14:ligatures w14:val="none"/>
              </w:rPr>
              <w:t>)</w:t>
            </w:r>
            <w:r w:rsidR="00C73E8F">
              <w:rPr>
                <w:rFonts w:ascii="Trebuchet MS" w:hAnsi="Trebuchet MS" w:cs="Arial"/>
                <w14:ligatures w14:val="none"/>
              </w:rPr>
              <w:t xml:space="preserve">, Bârlad – bazin amonte S.H. </w:t>
            </w:r>
            <w:r w:rsidR="002F14E8">
              <w:rPr>
                <w:rFonts w:ascii="Trebuchet MS" w:hAnsi="Trebuchet MS" w:cs="Arial"/>
                <w14:ligatures w14:val="none"/>
              </w:rPr>
              <w:t>Negreşti şi afluenţii aferenţi sectorului aval S.H. Negreşti</w:t>
            </w:r>
            <w:r w:rsidR="00091302">
              <w:rPr>
                <w:rFonts w:ascii="Trebuchet MS" w:hAnsi="Trebuchet MS" w:cs="Arial"/>
                <w14:ligatures w14:val="none"/>
              </w:rPr>
              <w:t xml:space="preserve"> – amonte confluenţă cu râul Crasna</w:t>
            </w:r>
            <w:r w:rsidR="002F14E8">
              <w:rPr>
                <w:rFonts w:ascii="Trebuchet MS" w:hAnsi="Trebuchet MS" w:cs="Arial"/>
                <w14:ligatures w14:val="none"/>
              </w:rPr>
              <w:t xml:space="preserve"> </w:t>
            </w:r>
            <w:r w:rsidR="002F14E8" w:rsidRPr="00DE3BEA">
              <w:rPr>
                <w:rFonts w:ascii="Trebuchet MS" w:hAnsi="Trebuchet MS" w:cs="Arial"/>
                <w:b/>
                <w:bCs/>
                <w14:ligatures w14:val="none"/>
              </w:rPr>
              <w:t>(județ</w:t>
            </w:r>
            <w:r w:rsidR="002F14E8">
              <w:rPr>
                <w:rFonts w:ascii="Trebuchet MS" w:hAnsi="Trebuchet MS" w:cs="Arial"/>
                <w:b/>
                <w:bCs/>
                <w14:ligatures w14:val="none"/>
              </w:rPr>
              <w:t>ele: Neamţ, Vaslui</w:t>
            </w:r>
            <w:r w:rsidR="00091302">
              <w:rPr>
                <w:rFonts w:ascii="Trebuchet MS" w:hAnsi="Trebuchet MS" w:cs="Arial"/>
                <w:b/>
                <w:bCs/>
                <w14:ligatures w14:val="none"/>
              </w:rPr>
              <w:t xml:space="preserve"> şi</w:t>
            </w:r>
            <w:r w:rsidR="002F14E8">
              <w:rPr>
                <w:rFonts w:ascii="Trebuchet MS" w:hAnsi="Trebuchet MS" w:cs="Arial"/>
                <w:b/>
                <w:bCs/>
                <w14:ligatures w14:val="none"/>
              </w:rPr>
              <w:t xml:space="preserve"> Iaşi</w:t>
            </w:r>
            <w:r w:rsidR="002F14E8" w:rsidRPr="00DE3BEA">
              <w:rPr>
                <w:rFonts w:ascii="Trebuchet MS" w:hAnsi="Trebuchet MS" w:cs="Arial"/>
                <w:b/>
                <w:bCs/>
                <w14:ligatures w14:val="none"/>
              </w:rPr>
              <w:t>)</w:t>
            </w:r>
            <w:r w:rsidR="002F14E8">
              <w:rPr>
                <w:rFonts w:ascii="Trebuchet MS" w:hAnsi="Trebuchet MS" w:cs="Arial"/>
                <w14:ligatures w14:val="none"/>
              </w:rPr>
              <w:t xml:space="preserve">, </w:t>
            </w:r>
            <w:r w:rsidR="007417D9">
              <w:rPr>
                <w:rFonts w:ascii="Trebuchet MS" w:hAnsi="Trebuchet MS" w:cs="Arial"/>
              </w:rPr>
              <w:t xml:space="preserve">Jijia – </w:t>
            </w:r>
            <w:r w:rsidR="00734066">
              <w:rPr>
                <w:rFonts w:ascii="Trebuchet MS" w:hAnsi="Trebuchet MS" w:cs="Arial"/>
              </w:rPr>
              <w:t>afluenţii aferenţi sectorului aval confluenţă cu râul Sitna</w:t>
            </w:r>
            <w:r w:rsidR="007417D9">
              <w:rPr>
                <w:rFonts w:ascii="Trebuchet MS" w:hAnsi="Trebuchet MS" w:cs="Arial"/>
              </w:rPr>
              <w:t xml:space="preserve"> </w:t>
            </w:r>
            <w:r w:rsidR="007417D9" w:rsidRPr="00DE3BEA">
              <w:rPr>
                <w:rFonts w:ascii="Trebuchet MS" w:hAnsi="Trebuchet MS" w:cs="Arial"/>
                <w:b/>
                <w:bCs/>
                <w14:ligatures w14:val="none"/>
              </w:rPr>
              <w:t>(județ</w:t>
            </w:r>
            <w:r w:rsidR="007417D9">
              <w:rPr>
                <w:rFonts w:ascii="Trebuchet MS" w:hAnsi="Trebuchet MS" w:cs="Arial"/>
                <w:b/>
                <w:bCs/>
                <w14:ligatures w14:val="none"/>
              </w:rPr>
              <w:t>ele: Botoşani şi Iaşi</w:t>
            </w:r>
            <w:r w:rsidR="007417D9" w:rsidRPr="00DE3BEA">
              <w:rPr>
                <w:rFonts w:ascii="Trebuchet MS" w:hAnsi="Trebuchet MS" w:cs="Arial"/>
                <w:b/>
                <w:bCs/>
                <w14:ligatures w14:val="none"/>
              </w:rPr>
              <w:t>)</w:t>
            </w:r>
            <w:r w:rsidR="007417D9">
              <w:rPr>
                <w:rFonts w:ascii="Trebuchet MS" w:hAnsi="Trebuchet MS" w:cs="Arial"/>
              </w:rPr>
              <w:t>.</w:t>
            </w:r>
          </w:p>
          <w:p w14:paraId="67A2FAA8" w14:textId="77777777" w:rsidR="008A59E7" w:rsidRDefault="008A59E7" w:rsidP="00740472">
            <w:pPr>
              <w:rPr>
                <w:rFonts w:ascii="Trebuchet MS" w:hAnsi="Trebuchet MS" w:cs="Arial"/>
              </w:rPr>
            </w:pPr>
          </w:p>
          <w:p w14:paraId="1DB2F885" w14:textId="7C43147F" w:rsidR="00966309" w:rsidRPr="00966309" w:rsidRDefault="00966309" w:rsidP="00740472">
            <w:pPr>
              <w:rPr>
                <w:rFonts w:ascii="Trebuchet MS" w:hAnsi="Trebuchet MS" w:cs="Arial"/>
                <w:b/>
                <w:bCs/>
              </w:rPr>
            </w:pPr>
            <w:r w:rsidRPr="00966309">
              <w:rPr>
                <w:rFonts w:ascii="Trebuchet MS" w:hAnsi="Trebuchet MS" w:cs="Arial"/>
                <w:b/>
                <w:bCs/>
              </w:rPr>
              <w:lastRenderedPageBreak/>
              <w:tab/>
              <w:t>Se ridică începând cu data de 2</w:t>
            </w:r>
            <w:r w:rsidR="00834D93">
              <w:rPr>
                <w:rFonts w:ascii="Trebuchet MS" w:hAnsi="Trebuchet MS" w:cs="Arial"/>
                <w:b/>
                <w:bCs/>
              </w:rPr>
              <w:t>9</w:t>
            </w:r>
            <w:r w:rsidRPr="00966309">
              <w:rPr>
                <w:rFonts w:ascii="Trebuchet MS" w:hAnsi="Trebuchet MS" w:cs="Arial"/>
                <w:b/>
                <w:bCs/>
              </w:rPr>
              <w:t>.07.2025 ora 12:00 Avertizarea Hidrologică din celelalte bazine hidrografice avertizate anterior.</w:t>
            </w:r>
          </w:p>
          <w:p w14:paraId="1E6104A8" w14:textId="3A303D0D"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293AE5C0" w14:textId="77777777" w:rsidR="009344BD"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0FF0B72A" w:rsidR="00C57F39" w:rsidRPr="000B4AB0" w:rsidRDefault="00C57F39" w:rsidP="00851A01">
            <w:pPr>
              <w:spacing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7EAC1E41" w:rsidR="00AE16D0" w:rsidRPr="00AE16D0" w:rsidRDefault="00DF2ADB"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54015">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54015">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36610">
    <w:abstractNumId w:val="1"/>
  </w:num>
  <w:num w:numId="2" w16cid:durableId="155865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5804"/>
    <w:rsid w:val="00016076"/>
    <w:rsid w:val="0002252C"/>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519"/>
    <w:rsid w:val="00043D42"/>
    <w:rsid w:val="00046B62"/>
    <w:rsid w:val="000501FF"/>
    <w:rsid w:val="00050F72"/>
    <w:rsid w:val="00054015"/>
    <w:rsid w:val="0005498F"/>
    <w:rsid w:val="00056311"/>
    <w:rsid w:val="00062903"/>
    <w:rsid w:val="0006309F"/>
    <w:rsid w:val="000636D6"/>
    <w:rsid w:val="00063F45"/>
    <w:rsid w:val="00064B83"/>
    <w:rsid w:val="00070FCC"/>
    <w:rsid w:val="000745ED"/>
    <w:rsid w:val="00075E11"/>
    <w:rsid w:val="00076C0C"/>
    <w:rsid w:val="0008289E"/>
    <w:rsid w:val="000830FC"/>
    <w:rsid w:val="00083582"/>
    <w:rsid w:val="00083625"/>
    <w:rsid w:val="00083D95"/>
    <w:rsid w:val="000847CB"/>
    <w:rsid w:val="00090302"/>
    <w:rsid w:val="00091302"/>
    <w:rsid w:val="000913F1"/>
    <w:rsid w:val="00092EE1"/>
    <w:rsid w:val="00093319"/>
    <w:rsid w:val="00093AAE"/>
    <w:rsid w:val="00094644"/>
    <w:rsid w:val="00096457"/>
    <w:rsid w:val="00096D9C"/>
    <w:rsid w:val="000A087C"/>
    <w:rsid w:val="000A160F"/>
    <w:rsid w:val="000A16CB"/>
    <w:rsid w:val="000A17C6"/>
    <w:rsid w:val="000B1926"/>
    <w:rsid w:val="000B221E"/>
    <w:rsid w:val="000B221F"/>
    <w:rsid w:val="000B46DE"/>
    <w:rsid w:val="000B4AB0"/>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E3D0C"/>
    <w:rsid w:val="000E3D1F"/>
    <w:rsid w:val="000E5535"/>
    <w:rsid w:val="000E7B07"/>
    <w:rsid w:val="000F398C"/>
    <w:rsid w:val="000F3ED5"/>
    <w:rsid w:val="000F4100"/>
    <w:rsid w:val="000F648E"/>
    <w:rsid w:val="000F6952"/>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4367"/>
    <w:rsid w:val="001649FE"/>
    <w:rsid w:val="00167797"/>
    <w:rsid w:val="001701D2"/>
    <w:rsid w:val="001704D8"/>
    <w:rsid w:val="001709B4"/>
    <w:rsid w:val="00170D7D"/>
    <w:rsid w:val="0017474C"/>
    <w:rsid w:val="00174A63"/>
    <w:rsid w:val="00174E28"/>
    <w:rsid w:val="0017610E"/>
    <w:rsid w:val="001770C1"/>
    <w:rsid w:val="00177AD1"/>
    <w:rsid w:val="0018045B"/>
    <w:rsid w:val="0018181C"/>
    <w:rsid w:val="00181FE8"/>
    <w:rsid w:val="00184FF9"/>
    <w:rsid w:val="001852B8"/>
    <w:rsid w:val="00187C42"/>
    <w:rsid w:val="00191916"/>
    <w:rsid w:val="001926CC"/>
    <w:rsid w:val="00193F80"/>
    <w:rsid w:val="0019451B"/>
    <w:rsid w:val="00194A92"/>
    <w:rsid w:val="00195763"/>
    <w:rsid w:val="00195B1E"/>
    <w:rsid w:val="00196A40"/>
    <w:rsid w:val="001977BB"/>
    <w:rsid w:val="00197C0D"/>
    <w:rsid w:val="001A02C8"/>
    <w:rsid w:val="001A1155"/>
    <w:rsid w:val="001A18BB"/>
    <w:rsid w:val="001A313F"/>
    <w:rsid w:val="001A433F"/>
    <w:rsid w:val="001A47FC"/>
    <w:rsid w:val="001A6B14"/>
    <w:rsid w:val="001B0B61"/>
    <w:rsid w:val="001B3B4D"/>
    <w:rsid w:val="001B3F0E"/>
    <w:rsid w:val="001B47C8"/>
    <w:rsid w:val="001B5B18"/>
    <w:rsid w:val="001B7402"/>
    <w:rsid w:val="001C0B2C"/>
    <w:rsid w:val="001C1576"/>
    <w:rsid w:val="001C242E"/>
    <w:rsid w:val="001C2B1B"/>
    <w:rsid w:val="001C320D"/>
    <w:rsid w:val="001C4BAA"/>
    <w:rsid w:val="001C4EB3"/>
    <w:rsid w:val="001C587D"/>
    <w:rsid w:val="001D0408"/>
    <w:rsid w:val="001D3616"/>
    <w:rsid w:val="001D4D2C"/>
    <w:rsid w:val="001D5A07"/>
    <w:rsid w:val="001D673F"/>
    <w:rsid w:val="001D7336"/>
    <w:rsid w:val="001E0C67"/>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395D"/>
    <w:rsid w:val="00244B65"/>
    <w:rsid w:val="002451FB"/>
    <w:rsid w:val="0024715E"/>
    <w:rsid w:val="002509F8"/>
    <w:rsid w:val="002550A5"/>
    <w:rsid w:val="00255587"/>
    <w:rsid w:val="00256343"/>
    <w:rsid w:val="0025703A"/>
    <w:rsid w:val="002611BD"/>
    <w:rsid w:val="00261252"/>
    <w:rsid w:val="0026168C"/>
    <w:rsid w:val="00264760"/>
    <w:rsid w:val="00264C22"/>
    <w:rsid w:val="00267CFB"/>
    <w:rsid w:val="00271E46"/>
    <w:rsid w:val="00272509"/>
    <w:rsid w:val="0027603D"/>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07C0"/>
    <w:rsid w:val="002B13D7"/>
    <w:rsid w:val="002B2304"/>
    <w:rsid w:val="002B43F5"/>
    <w:rsid w:val="002B6F35"/>
    <w:rsid w:val="002C009D"/>
    <w:rsid w:val="002C03ED"/>
    <w:rsid w:val="002C049D"/>
    <w:rsid w:val="002C05C7"/>
    <w:rsid w:val="002C3E49"/>
    <w:rsid w:val="002D1B2A"/>
    <w:rsid w:val="002D4306"/>
    <w:rsid w:val="002D46BA"/>
    <w:rsid w:val="002D565A"/>
    <w:rsid w:val="002E05FA"/>
    <w:rsid w:val="002E2A42"/>
    <w:rsid w:val="002E36D3"/>
    <w:rsid w:val="002E4231"/>
    <w:rsid w:val="002E4F52"/>
    <w:rsid w:val="002E6CEE"/>
    <w:rsid w:val="002F057D"/>
    <w:rsid w:val="002F14C3"/>
    <w:rsid w:val="002F14E8"/>
    <w:rsid w:val="002F4190"/>
    <w:rsid w:val="002F4C6D"/>
    <w:rsid w:val="002F50AB"/>
    <w:rsid w:val="002F62BC"/>
    <w:rsid w:val="002F7CA5"/>
    <w:rsid w:val="00300FCC"/>
    <w:rsid w:val="00301CF1"/>
    <w:rsid w:val="00303EC2"/>
    <w:rsid w:val="0030710A"/>
    <w:rsid w:val="00310446"/>
    <w:rsid w:val="00310624"/>
    <w:rsid w:val="00311249"/>
    <w:rsid w:val="003117B1"/>
    <w:rsid w:val="0031366D"/>
    <w:rsid w:val="00315364"/>
    <w:rsid w:val="00315FC3"/>
    <w:rsid w:val="00321B4A"/>
    <w:rsid w:val="00322370"/>
    <w:rsid w:val="00324E38"/>
    <w:rsid w:val="003268D3"/>
    <w:rsid w:val="003319C7"/>
    <w:rsid w:val="00332630"/>
    <w:rsid w:val="00334180"/>
    <w:rsid w:val="0033593F"/>
    <w:rsid w:val="00336788"/>
    <w:rsid w:val="00336A28"/>
    <w:rsid w:val="003430AF"/>
    <w:rsid w:val="00344813"/>
    <w:rsid w:val="00344CAA"/>
    <w:rsid w:val="00346FFE"/>
    <w:rsid w:val="003500A7"/>
    <w:rsid w:val="00354326"/>
    <w:rsid w:val="00356E64"/>
    <w:rsid w:val="003601D8"/>
    <w:rsid w:val="003638BD"/>
    <w:rsid w:val="00365258"/>
    <w:rsid w:val="00365699"/>
    <w:rsid w:val="00366086"/>
    <w:rsid w:val="00367251"/>
    <w:rsid w:val="00370E2B"/>
    <w:rsid w:val="0037622D"/>
    <w:rsid w:val="003767DE"/>
    <w:rsid w:val="0038082A"/>
    <w:rsid w:val="00382F34"/>
    <w:rsid w:val="0038349A"/>
    <w:rsid w:val="0038567C"/>
    <w:rsid w:val="003861F7"/>
    <w:rsid w:val="00387FCB"/>
    <w:rsid w:val="003914AA"/>
    <w:rsid w:val="00392544"/>
    <w:rsid w:val="003941EF"/>
    <w:rsid w:val="003948D1"/>
    <w:rsid w:val="00395C5D"/>
    <w:rsid w:val="00395ED4"/>
    <w:rsid w:val="00397858"/>
    <w:rsid w:val="003A08BC"/>
    <w:rsid w:val="003A0CA0"/>
    <w:rsid w:val="003A1F1C"/>
    <w:rsid w:val="003A2093"/>
    <w:rsid w:val="003A2497"/>
    <w:rsid w:val="003A2BE3"/>
    <w:rsid w:val="003A2DE3"/>
    <w:rsid w:val="003A495A"/>
    <w:rsid w:val="003A5E16"/>
    <w:rsid w:val="003A5ED5"/>
    <w:rsid w:val="003A770C"/>
    <w:rsid w:val="003B14AF"/>
    <w:rsid w:val="003B53C1"/>
    <w:rsid w:val="003C06AD"/>
    <w:rsid w:val="003C0A53"/>
    <w:rsid w:val="003C25FF"/>
    <w:rsid w:val="003C29FA"/>
    <w:rsid w:val="003C3DDA"/>
    <w:rsid w:val="003C6938"/>
    <w:rsid w:val="003C73B6"/>
    <w:rsid w:val="003D17E1"/>
    <w:rsid w:val="003D212E"/>
    <w:rsid w:val="003D3793"/>
    <w:rsid w:val="003D4F01"/>
    <w:rsid w:val="003D5B43"/>
    <w:rsid w:val="003D5FF9"/>
    <w:rsid w:val="003E033A"/>
    <w:rsid w:val="003E225F"/>
    <w:rsid w:val="003E3440"/>
    <w:rsid w:val="003E36EE"/>
    <w:rsid w:val="003E4352"/>
    <w:rsid w:val="003E6061"/>
    <w:rsid w:val="003F0E85"/>
    <w:rsid w:val="003F22A6"/>
    <w:rsid w:val="003F5ED1"/>
    <w:rsid w:val="003F6C6A"/>
    <w:rsid w:val="003F77E7"/>
    <w:rsid w:val="00402C55"/>
    <w:rsid w:val="00403109"/>
    <w:rsid w:val="004035E5"/>
    <w:rsid w:val="00404466"/>
    <w:rsid w:val="00407ADD"/>
    <w:rsid w:val="004163B0"/>
    <w:rsid w:val="004166FB"/>
    <w:rsid w:val="00416781"/>
    <w:rsid w:val="0041729C"/>
    <w:rsid w:val="004173C9"/>
    <w:rsid w:val="004175B8"/>
    <w:rsid w:val="00417CF7"/>
    <w:rsid w:val="00421508"/>
    <w:rsid w:val="00423A21"/>
    <w:rsid w:val="00424A44"/>
    <w:rsid w:val="00424B92"/>
    <w:rsid w:val="00426B0B"/>
    <w:rsid w:val="00427ABA"/>
    <w:rsid w:val="00430133"/>
    <w:rsid w:val="0043048A"/>
    <w:rsid w:val="00431D85"/>
    <w:rsid w:val="00432604"/>
    <w:rsid w:val="00433503"/>
    <w:rsid w:val="00433A9D"/>
    <w:rsid w:val="00437E2B"/>
    <w:rsid w:val="00440EB2"/>
    <w:rsid w:val="00441A66"/>
    <w:rsid w:val="0044575C"/>
    <w:rsid w:val="004466B6"/>
    <w:rsid w:val="0045134F"/>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25BF"/>
    <w:rsid w:val="00482EF6"/>
    <w:rsid w:val="00483421"/>
    <w:rsid w:val="004855C8"/>
    <w:rsid w:val="00485DE2"/>
    <w:rsid w:val="00486CE5"/>
    <w:rsid w:val="0048740F"/>
    <w:rsid w:val="0049134F"/>
    <w:rsid w:val="00491468"/>
    <w:rsid w:val="004915E2"/>
    <w:rsid w:val="00491735"/>
    <w:rsid w:val="00492506"/>
    <w:rsid w:val="0049395D"/>
    <w:rsid w:val="00494875"/>
    <w:rsid w:val="004950F5"/>
    <w:rsid w:val="004979AC"/>
    <w:rsid w:val="004A00D8"/>
    <w:rsid w:val="004A0AED"/>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6215"/>
    <w:rsid w:val="004C7186"/>
    <w:rsid w:val="004C773D"/>
    <w:rsid w:val="004D253E"/>
    <w:rsid w:val="004D25C7"/>
    <w:rsid w:val="004D37A7"/>
    <w:rsid w:val="004D4B2F"/>
    <w:rsid w:val="004D63D4"/>
    <w:rsid w:val="004E079C"/>
    <w:rsid w:val="004E0D00"/>
    <w:rsid w:val="004E1E6D"/>
    <w:rsid w:val="004E594A"/>
    <w:rsid w:val="004E6007"/>
    <w:rsid w:val="004E7041"/>
    <w:rsid w:val="004F29D1"/>
    <w:rsid w:val="004F2F53"/>
    <w:rsid w:val="004F6659"/>
    <w:rsid w:val="004F737F"/>
    <w:rsid w:val="004F7BA4"/>
    <w:rsid w:val="00502705"/>
    <w:rsid w:val="005035C0"/>
    <w:rsid w:val="0050379A"/>
    <w:rsid w:val="00506401"/>
    <w:rsid w:val="00506578"/>
    <w:rsid w:val="005118C2"/>
    <w:rsid w:val="00511B4B"/>
    <w:rsid w:val="005151AF"/>
    <w:rsid w:val="005156CC"/>
    <w:rsid w:val="00515D25"/>
    <w:rsid w:val="00522183"/>
    <w:rsid w:val="00524E92"/>
    <w:rsid w:val="0052529F"/>
    <w:rsid w:val="0053019F"/>
    <w:rsid w:val="0053065D"/>
    <w:rsid w:val="00531F0A"/>
    <w:rsid w:val="005346A8"/>
    <w:rsid w:val="0053583C"/>
    <w:rsid w:val="0054054D"/>
    <w:rsid w:val="005420F2"/>
    <w:rsid w:val="00542A69"/>
    <w:rsid w:val="00542ED4"/>
    <w:rsid w:val="0054347B"/>
    <w:rsid w:val="00550AEE"/>
    <w:rsid w:val="005517E0"/>
    <w:rsid w:val="00551DAB"/>
    <w:rsid w:val="00553260"/>
    <w:rsid w:val="00553CAE"/>
    <w:rsid w:val="00553ED2"/>
    <w:rsid w:val="00554470"/>
    <w:rsid w:val="00556BA0"/>
    <w:rsid w:val="0055708F"/>
    <w:rsid w:val="00560BAE"/>
    <w:rsid w:val="00564C54"/>
    <w:rsid w:val="0056525F"/>
    <w:rsid w:val="005678B3"/>
    <w:rsid w:val="005703AE"/>
    <w:rsid w:val="00571D28"/>
    <w:rsid w:val="00573FDF"/>
    <w:rsid w:val="00574CE2"/>
    <w:rsid w:val="005758D5"/>
    <w:rsid w:val="005809F1"/>
    <w:rsid w:val="00580CB5"/>
    <w:rsid w:val="00580CFE"/>
    <w:rsid w:val="005819A7"/>
    <w:rsid w:val="00584849"/>
    <w:rsid w:val="00584CB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722B"/>
    <w:rsid w:val="005A7533"/>
    <w:rsid w:val="005B233D"/>
    <w:rsid w:val="005B3666"/>
    <w:rsid w:val="005B4C99"/>
    <w:rsid w:val="005B685B"/>
    <w:rsid w:val="005C47FC"/>
    <w:rsid w:val="005C5AC3"/>
    <w:rsid w:val="005C71CC"/>
    <w:rsid w:val="005D3981"/>
    <w:rsid w:val="005D4E23"/>
    <w:rsid w:val="005D5861"/>
    <w:rsid w:val="005E0181"/>
    <w:rsid w:val="005E1DAE"/>
    <w:rsid w:val="005E1F32"/>
    <w:rsid w:val="005E37A8"/>
    <w:rsid w:val="005F4F46"/>
    <w:rsid w:val="005F57D1"/>
    <w:rsid w:val="00600E77"/>
    <w:rsid w:val="00602D61"/>
    <w:rsid w:val="00605419"/>
    <w:rsid w:val="006054B6"/>
    <w:rsid w:val="00605714"/>
    <w:rsid w:val="00605F03"/>
    <w:rsid w:val="00605FA5"/>
    <w:rsid w:val="0060750D"/>
    <w:rsid w:val="006078F2"/>
    <w:rsid w:val="00607E22"/>
    <w:rsid w:val="006102A2"/>
    <w:rsid w:val="006131C0"/>
    <w:rsid w:val="00614A2F"/>
    <w:rsid w:val="00621873"/>
    <w:rsid w:val="00621A7C"/>
    <w:rsid w:val="00624751"/>
    <w:rsid w:val="00625215"/>
    <w:rsid w:val="00632794"/>
    <w:rsid w:val="00633A79"/>
    <w:rsid w:val="00634233"/>
    <w:rsid w:val="006342A3"/>
    <w:rsid w:val="00635E4F"/>
    <w:rsid w:val="006364C3"/>
    <w:rsid w:val="006424BD"/>
    <w:rsid w:val="006470D9"/>
    <w:rsid w:val="006508AC"/>
    <w:rsid w:val="00651235"/>
    <w:rsid w:val="00652FAC"/>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6223"/>
    <w:rsid w:val="00687DFC"/>
    <w:rsid w:val="00692494"/>
    <w:rsid w:val="0069368E"/>
    <w:rsid w:val="00697307"/>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3A8C"/>
    <w:rsid w:val="00733BDC"/>
    <w:rsid w:val="00734066"/>
    <w:rsid w:val="00735985"/>
    <w:rsid w:val="00740472"/>
    <w:rsid w:val="007409BA"/>
    <w:rsid w:val="00741199"/>
    <w:rsid w:val="007417D9"/>
    <w:rsid w:val="00742078"/>
    <w:rsid w:val="00742511"/>
    <w:rsid w:val="0074480D"/>
    <w:rsid w:val="00744816"/>
    <w:rsid w:val="00746C5F"/>
    <w:rsid w:val="00747F8B"/>
    <w:rsid w:val="007504CE"/>
    <w:rsid w:val="00756A23"/>
    <w:rsid w:val="00756D13"/>
    <w:rsid w:val="0075742A"/>
    <w:rsid w:val="00757F2C"/>
    <w:rsid w:val="00762D69"/>
    <w:rsid w:val="007645C1"/>
    <w:rsid w:val="00766AC7"/>
    <w:rsid w:val="0076721B"/>
    <w:rsid w:val="007675B7"/>
    <w:rsid w:val="00770B28"/>
    <w:rsid w:val="00770FDE"/>
    <w:rsid w:val="007713C8"/>
    <w:rsid w:val="00772235"/>
    <w:rsid w:val="00772D81"/>
    <w:rsid w:val="007736FD"/>
    <w:rsid w:val="0077535F"/>
    <w:rsid w:val="007755AF"/>
    <w:rsid w:val="00782133"/>
    <w:rsid w:val="00782A7F"/>
    <w:rsid w:val="007833F4"/>
    <w:rsid w:val="00784F21"/>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2513"/>
    <w:rsid w:val="007A3FBE"/>
    <w:rsid w:val="007A4191"/>
    <w:rsid w:val="007A56BB"/>
    <w:rsid w:val="007A64FE"/>
    <w:rsid w:val="007A6AF2"/>
    <w:rsid w:val="007A7D63"/>
    <w:rsid w:val="007B10AD"/>
    <w:rsid w:val="007B24FF"/>
    <w:rsid w:val="007B26E2"/>
    <w:rsid w:val="007B2EF0"/>
    <w:rsid w:val="007B6382"/>
    <w:rsid w:val="007C00E0"/>
    <w:rsid w:val="007C0DB6"/>
    <w:rsid w:val="007C2A4D"/>
    <w:rsid w:val="007C6E2F"/>
    <w:rsid w:val="007D2372"/>
    <w:rsid w:val="007D3AFB"/>
    <w:rsid w:val="007D4A5C"/>
    <w:rsid w:val="007D4C04"/>
    <w:rsid w:val="007E075A"/>
    <w:rsid w:val="007E0B49"/>
    <w:rsid w:val="007E145F"/>
    <w:rsid w:val="007E2528"/>
    <w:rsid w:val="007E4301"/>
    <w:rsid w:val="007E496E"/>
    <w:rsid w:val="007E5366"/>
    <w:rsid w:val="007F1AEA"/>
    <w:rsid w:val="007F57BF"/>
    <w:rsid w:val="007F61DE"/>
    <w:rsid w:val="00801194"/>
    <w:rsid w:val="0080164D"/>
    <w:rsid w:val="00801A4D"/>
    <w:rsid w:val="00807B02"/>
    <w:rsid w:val="00807C1C"/>
    <w:rsid w:val="008106A6"/>
    <w:rsid w:val="00810758"/>
    <w:rsid w:val="00812021"/>
    <w:rsid w:val="0081294B"/>
    <w:rsid w:val="00812BA2"/>
    <w:rsid w:val="0081504B"/>
    <w:rsid w:val="00817B12"/>
    <w:rsid w:val="008257F0"/>
    <w:rsid w:val="00825B85"/>
    <w:rsid w:val="00832733"/>
    <w:rsid w:val="00833510"/>
    <w:rsid w:val="00833A8E"/>
    <w:rsid w:val="008346ED"/>
    <w:rsid w:val="00834D93"/>
    <w:rsid w:val="00834E25"/>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9BD"/>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D50"/>
    <w:rsid w:val="008B1472"/>
    <w:rsid w:val="008B1881"/>
    <w:rsid w:val="008B2ADE"/>
    <w:rsid w:val="008B2C33"/>
    <w:rsid w:val="008B3912"/>
    <w:rsid w:val="008B3CE9"/>
    <w:rsid w:val="008B4756"/>
    <w:rsid w:val="008B4AB6"/>
    <w:rsid w:val="008B5CF4"/>
    <w:rsid w:val="008C0B73"/>
    <w:rsid w:val="008C0BA4"/>
    <w:rsid w:val="008C2933"/>
    <w:rsid w:val="008C7811"/>
    <w:rsid w:val="008D047F"/>
    <w:rsid w:val="008D086D"/>
    <w:rsid w:val="008D181E"/>
    <w:rsid w:val="008D21A7"/>
    <w:rsid w:val="008D246C"/>
    <w:rsid w:val="008D3885"/>
    <w:rsid w:val="008D52E9"/>
    <w:rsid w:val="008E12FF"/>
    <w:rsid w:val="008E2278"/>
    <w:rsid w:val="008E5CEE"/>
    <w:rsid w:val="008E6EF0"/>
    <w:rsid w:val="008E7D22"/>
    <w:rsid w:val="008F04F9"/>
    <w:rsid w:val="008F0F19"/>
    <w:rsid w:val="008F3EA0"/>
    <w:rsid w:val="008F3F19"/>
    <w:rsid w:val="008F4165"/>
    <w:rsid w:val="008F535F"/>
    <w:rsid w:val="0090061B"/>
    <w:rsid w:val="00904A1E"/>
    <w:rsid w:val="0090741D"/>
    <w:rsid w:val="00910C87"/>
    <w:rsid w:val="009117BB"/>
    <w:rsid w:val="009120FF"/>
    <w:rsid w:val="00912E86"/>
    <w:rsid w:val="0091429A"/>
    <w:rsid w:val="009142A5"/>
    <w:rsid w:val="009151E1"/>
    <w:rsid w:val="00915304"/>
    <w:rsid w:val="009203B6"/>
    <w:rsid w:val="00920812"/>
    <w:rsid w:val="009214EE"/>
    <w:rsid w:val="0092210C"/>
    <w:rsid w:val="0092212D"/>
    <w:rsid w:val="009223A0"/>
    <w:rsid w:val="0092446F"/>
    <w:rsid w:val="00926BC7"/>
    <w:rsid w:val="00927715"/>
    <w:rsid w:val="00930C5F"/>
    <w:rsid w:val="009344BD"/>
    <w:rsid w:val="00934765"/>
    <w:rsid w:val="0093673C"/>
    <w:rsid w:val="009378B8"/>
    <w:rsid w:val="00941DB8"/>
    <w:rsid w:val="0094224D"/>
    <w:rsid w:val="00943FBB"/>
    <w:rsid w:val="009451DF"/>
    <w:rsid w:val="009459CF"/>
    <w:rsid w:val="00947570"/>
    <w:rsid w:val="00950EBB"/>
    <w:rsid w:val="00951F1E"/>
    <w:rsid w:val="00955DD2"/>
    <w:rsid w:val="009564D8"/>
    <w:rsid w:val="0096181B"/>
    <w:rsid w:val="00966309"/>
    <w:rsid w:val="00966457"/>
    <w:rsid w:val="00967083"/>
    <w:rsid w:val="00967B5F"/>
    <w:rsid w:val="00973692"/>
    <w:rsid w:val="00974EC0"/>
    <w:rsid w:val="00975D58"/>
    <w:rsid w:val="0097686B"/>
    <w:rsid w:val="00976D53"/>
    <w:rsid w:val="009807EA"/>
    <w:rsid w:val="00985740"/>
    <w:rsid w:val="00986033"/>
    <w:rsid w:val="00992450"/>
    <w:rsid w:val="00994BDC"/>
    <w:rsid w:val="00995A88"/>
    <w:rsid w:val="00996DEB"/>
    <w:rsid w:val="00997F5D"/>
    <w:rsid w:val="009A01DB"/>
    <w:rsid w:val="009A0600"/>
    <w:rsid w:val="009A07D7"/>
    <w:rsid w:val="009A10B7"/>
    <w:rsid w:val="009A3DB1"/>
    <w:rsid w:val="009A5E8D"/>
    <w:rsid w:val="009A7207"/>
    <w:rsid w:val="009B05A0"/>
    <w:rsid w:val="009B480A"/>
    <w:rsid w:val="009C0F24"/>
    <w:rsid w:val="009C3851"/>
    <w:rsid w:val="009C3FC7"/>
    <w:rsid w:val="009C5EA9"/>
    <w:rsid w:val="009C67A4"/>
    <w:rsid w:val="009C7918"/>
    <w:rsid w:val="009D121E"/>
    <w:rsid w:val="009D1BBC"/>
    <w:rsid w:val="009D3A56"/>
    <w:rsid w:val="009D4B22"/>
    <w:rsid w:val="009D6DCC"/>
    <w:rsid w:val="009E2EF6"/>
    <w:rsid w:val="009E6BBE"/>
    <w:rsid w:val="009E6C1E"/>
    <w:rsid w:val="009E725A"/>
    <w:rsid w:val="009E7CBE"/>
    <w:rsid w:val="009F0DD8"/>
    <w:rsid w:val="009F1BBB"/>
    <w:rsid w:val="009F2910"/>
    <w:rsid w:val="009F30B7"/>
    <w:rsid w:val="009F3A4C"/>
    <w:rsid w:val="009F4E8D"/>
    <w:rsid w:val="00A00974"/>
    <w:rsid w:val="00A00B82"/>
    <w:rsid w:val="00A02355"/>
    <w:rsid w:val="00A0543D"/>
    <w:rsid w:val="00A070A5"/>
    <w:rsid w:val="00A0719A"/>
    <w:rsid w:val="00A105FA"/>
    <w:rsid w:val="00A14DBB"/>
    <w:rsid w:val="00A16404"/>
    <w:rsid w:val="00A22922"/>
    <w:rsid w:val="00A26391"/>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7EA"/>
    <w:rsid w:val="00A66AF8"/>
    <w:rsid w:val="00A671BB"/>
    <w:rsid w:val="00A67612"/>
    <w:rsid w:val="00A67D69"/>
    <w:rsid w:val="00A70914"/>
    <w:rsid w:val="00A71711"/>
    <w:rsid w:val="00A71E9A"/>
    <w:rsid w:val="00A72A07"/>
    <w:rsid w:val="00A72E6B"/>
    <w:rsid w:val="00A73648"/>
    <w:rsid w:val="00A73C6B"/>
    <w:rsid w:val="00A76510"/>
    <w:rsid w:val="00A81696"/>
    <w:rsid w:val="00A81707"/>
    <w:rsid w:val="00A82304"/>
    <w:rsid w:val="00A83D35"/>
    <w:rsid w:val="00A8456A"/>
    <w:rsid w:val="00A858FE"/>
    <w:rsid w:val="00A85ED2"/>
    <w:rsid w:val="00A85F6A"/>
    <w:rsid w:val="00A86C1D"/>
    <w:rsid w:val="00A92275"/>
    <w:rsid w:val="00A94B11"/>
    <w:rsid w:val="00A94E2C"/>
    <w:rsid w:val="00A95DD5"/>
    <w:rsid w:val="00A9688B"/>
    <w:rsid w:val="00AA1375"/>
    <w:rsid w:val="00AA2034"/>
    <w:rsid w:val="00AB0077"/>
    <w:rsid w:val="00AB21E3"/>
    <w:rsid w:val="00AB24C0"/>
    <w:rsid w:val="00AB3068"/>
    <w:rsid w:val="00AB4123"/>
    <w:rsid w:val="00AB436B"/>
    <w:rsid w:val="00AB480C"/>
    <w:rsid w:val="00AB4ACA"/>
    <w:rsid w:val="00AC4AD1"/>
    <w:rsid w:val="00AC5203"/>
    <w:rsid w:val="00AC65EE"/>
    <w:rsid w:val="00AD0215"/>
    <w:rsid w:val="00AD4F8B"/>
    <w:rsid w:val="00AD5283"/>
    <w:rsid w:val="00AD7D7B"/>
    <w:rsid w:val="00AE087F"/>
    <w:rsid w:val="00AE16D0"/>
    <w:rsid w:val="00AE2512"/>
    <w:rsid w:val="00AE2A9B"/>
    <w:rsid w:val="00AE3E02"/>
    <w:rsid w:val="00AE47BA"/>
    <w:rsid w:val="00AF0844"/>
    <w:rsid w:val="00AF0CDF"/>
    <w:rsid w:val="00AF1A3B"/>
    <w:rsid w:val="00AF3797"/>
    <w:rsid w:val="00AF4EB1"/>
    <w:rsid w:val="00AF6403"/>
    <w:rsid w:val="00AF7328"/>
    <w:rsid w:val="00B00DAA"/>
    <w:rsid w:val="00B029ED"/>
    <w:rsid w:val="00B0461F"/>
    <w:rsid w:val="00B0519B"/>
    <w:rsid w:val="00B05914"/>
    <w:rsid w:val="00B06A2A"/>
    <w:rsid w:val="00B079CA"/>
    <w:rsid w:val="00B10981"/>
    <w:rsid w:val="00B114FF"/>
    <w:rsid w:val="00B133B2"/>
    <w:rsid w:val="00B166C8"/>
    <w:rsid w:val="00B171C7"/>
    <w:rsid w:val="00B20037"/>
    <w:rsid w:val="00B22822"/>
    <w:rsid w:val="00B22DBB"/>
    <w:rsid w:val="00B244BF"/>
    <w:rsid w:val="00B247FC"/>
    <w:rsid w:val="00B26041"/>
    <w:rsid w:val="00B30D92"/>
    <w:rsid w:val="00B41B97"/>
    <w:rsid w:val="00B4454E"/>
    <w:rsid w:val="00B46FBF"/>
    <w:rsid w:val="00B4778A"/>
    <w:rsid w:val="00B50E7B"/>
    <w:rsid w:val="00B55197"/>
    <w:rsid w:val="00B55A4F"/>
    <w:rsid w:val="00B56713"/>
    <w:rsid w:val="00B6234F"/>
    <w:rsid w:val="00B644CF"/>
    <w:rsid w:val="00B64C89"/>
    <w:rsid w:val="00B65B3C"/>
    <w:rsid w:val="00B702C5"/>
    <w:rsid w:val="00B72CA2"/>
    <w:rsid w:val="00B74E02"/>
    <w:rsid w:val="00B81AE5"/>
    <w:rsid w:val="00B81F0A"/>
    <w:rsid w:val="00B823A2"/>
    <w:rsid w:val="00B836F9"/>
    <w:rsid w:val="00B83F02"/>
    <w:rsid w:val="00B8572D"/>
    <w:rsid w:val="00B87387"/>
    <w:rsid w:val="00B87C1F"/>
    <w:rsid w:val="00B91EFF"/>
    <w:rsid w:val="00B922E3"/>
    <w:rsid w:val="00B92F3B"/>
    <w:rsid w:val="00B93D07"/>
    <w:rsid w:val="00B9740C"/>
    <w:rsid w:val="00BA1E6B"/>
    <w:rsid w:val="00BA2121"/>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7E45"/>
    <w:rsid w:val="00BE0746"/>
    <w:rsid w:val="00BE10F2"/>
    <w:rsid w:val="00BE4217"/>
    <w:rsid w:val="00BE4325"/>
    <w:rsid w:val="00BE4513"/>
    <w:rsid w:val="00BE4B47"/>
    <w:rsid w:val="00BE5958"/>
    <w:rsid w:val="00BE74B3"/>
    <w:rsid w:val="00BF19D7"/>
    <w:rsid w:val="00BF2287"/>
    <w:rsid w:val="00BF31D7"/>
    <w:rsid w:val="00BF7515"/>
    <w:rsid w:val="00C010D7"/>
    <w:rsid w:val="00C01DE9"/>
    <w:rsid w:val="00C0205F"/>
    <w:rsid w:val="00C023FF"/>
    <w:rsid w:val="00C061DB"/>
    <w:rsid w:val="00C07A6C"/>
    <w:rsid w:val="00C1101D"/>
    <w:rsid w:val="00C11182"/>
    <w:rsid w:val="00C1236D"/>
    <w:rsid w:val="00C16917"/>
    <w:rsid w:val="00C21BE1"/>
    <w:rsid w:val="00C23CB9"/>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73F6"/>
    <w:rsid w:val="00C57F39"/>
    <w:rsid w:val="00C62B52"/>
    <w:rsid w:val="00C665AD"/>
    <w:rsid w:val="00C678F8"/>
    <w:rsid w:val="00C67AE9"/>
    <w:rsid w:val="00C7152C"/>
    <w:rsid w:val="00C71B38"/>
    <w:rsid w:val="00C73896"/>
    <w:rsid w:val="00C73E8F"/>
    <w:rsid w:val="00C74649"/>
    <w:rsid w:val="00C75E3E"/>
    <w:rsid w:val="00C7644B"/>
    <w:rsid w:val="00C81F27"/>
    <w:rsid w:val="00C84258"/>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2923"/>
    <w:rsid w:val="00CB3028"/>
    <w:rsid w:val="00CB4713"/>
    <w:rsid w:val="00CB535C"/>
    <w:rsid w:val="00CB6728"/>
    <w:rsid w:val="00CB72F0"/>
    <w:rsid w:val="00CB78CC"/>
    <w:rsid w:val="00CB7E0E"/>
    <w:rsid w:val="00CC04B5"/>
    <w:rsid w:val="00CC2690"/>
    <w:rsid w:val="00CC4C38"/>
    <w:rsid w:val="00CC6193"/>
    <w:rsid w:val="00CD34B0"/>
    <w:rsid w:val="00CD4A49"/>
    <w:rsid w:val="00CD61D3"/>
    <w:rsid w:val="00CE1A48"/>
    <w:rsid w:val="00CE359E"/>
    <w:rsid w:val="00CE3A20"/>
    <w:rsid w:val="00CE64DA"/>
    <w:rsid w:val="00CF0E41"/>
    <w:rsid w:val="00CF1D27"/>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6FFC"/>
    <w:rsid w:val="00D3394C"/>
    <w:rsid w:val="00D354A2"/>
    <w:rsid w:val="00D356FA"/>
    <w:rsid w:val="00D35D8E"/>
    <w:rsid w:val="00D3625B"/>
    <w:rsid w:val="00D40365"/>
    <w:rsid w:val="00D40EA9"/>
    <w:rsid w:val="00D410F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39DA"/>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1954"/>
    <w:rsid w:val="00DE297A"/>
    <w:rsid w:val="00DE2A40"/>
    <w:rsid w:val="00DE3387"/>
    <w:rsid w:val="00DE3BEA"/>
    <w:rsid w:val="00DE69F5"/>
    <w:rsid w:val="00DE6F1A"/>
    <w:rsid w:val="00DE7831"/>
    <w:rsid w:val="00DE792C"/>
    <w:rsid w:val="00DF2ADB"/>
    <w:rsid w:val="00DF3BBA"/>
    <w:rsid w:val="00DF3D63"/>
    <w:rsid w:val="00DF4EFA"/>
    <w:rsid w:val="00DF5149"/>
    <w:rsid w:val="00DF6789"/>
    <w:rsid w:val="00E00102"/>
    <w:rsid w:val="00E02029"/>
    <w:rsid w:val="00E027AF"/>
    <w:rsid w:val="00E043B3"/>
    <w:rsid w:val="00E12111"/>
    <w:rsid w:val="00E12B94"/>
    <w:rsid w:val="00E1382F"/>
    <w:rsid w:val="00E138D0"/>
    <w:rsid w:val="00E150D1"/>
    <w:rsid w:val="00E17A3E"/>
    <w:rsid w:val="00E22397"/>
    <w:rsid w:val="00E23A70"/>
    <w:rsid w:val="00E23C70"/>
    <w:rsid w:val="00E24E83"/>
    <w:rsid w:val="00E2653E"/>
    <w:rsid w:val="00E2784A"/>
    <w:rsid w:val="00E3115A"/>
    <w:rsid w:val="00E31A2F"/>
    <w:rsid w:val="00E320DC"/>
    <w:rsid w:val="00E32453"/>
    <w:rsid w:val="00E3284C"/>
    <w:rsid w:val="00E33787"/>
    <w:rsid w:val="00E36F35"/>
    <w:rsid w:val="00E373CF"/>
    <w:rsid w:val="00E41F72"/>
    <w:rsid w:val="00E427D5"/>
    <w:rsid w:val="00E42B88"/>
    <w:rsid w:val="00E458D3"/>
    <w:rsid w:val="00E50209"/>
    <w:rsid w:val="00E5137F"/>
    <w:rsid w:val="00E5231F"/>
    <w:rsid w:val="00E57F91"/>
    <w:rsid w:val="00E640C8"/>
    <w:rsid w:val="00E65C01"/>
    <w:rsid w:val="00E67137"/>
    <w:rsid w:val="00E672E3"/>
    <w:rsid w:val="00E67CA9"/>
    <w:rsid w:val="00E70105"/>
    <w:rsid w:val="00E71C1A"/>
    <w:rsid w:val="00E73C2D"/>
    <w:rsid w:val="00E8279C"/>
    <w:rsid w:val="00E828EF"/>
    <w:rsid w:val="00E82CD9"/>
    <w:rsid w:val="00E84119"/>
    <w:rsid w:val="00E84F3C"/>
    <w:rsid w:val="00E85ECA"/>
    <w:rsid w:val="00E86DC1"/>
    <w:rsid w:val="00E87E2D"/>
    <w:rsid w:val="00E9104F"/>
    <w:rsid w:val="00E91391"/>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5C60"/>
    <w:rsid w:val="00EC728B"/>
    <w:rsid w:val="00ED2468"/>
    <w:rsid w:val="00ED299F"/>
    <w:rsid w:val="00ED378F"/>
    <w:rsid w:val="00ED54C7"/>
    <w:rsid w:val="00ED6A60"/>
    <w:rsid w:val="00ED790A"/>
    <w:rsid w:val="00EE00C5"/>
    <w:rsid w:val="00EF01D7"/>
    <w:rsid w:val="00EF1B6B"/>
    <w:rsid w:val="00EF3241"/>
    <w:rsid w:val="00EF4FA1"/>
    <w:rsid w:val="00EF5E38"/>
    <w:rsid w:val="00F00128"/>
    <w:rsid w:val="00F00B65"/>
    <w:rsid w:val="00F034BD"/>
    <w:rsid w:val="00F04100"/>
    <w:rsid w:val="00F050B5"/>
    <w:rsid w:val="00F05C57"/>
    <w:rsid w:val="00F05D3E"/>
    <w:rsid w:val="00F065DB"/>
    <w:rsid w:val="00F069DA"/>
    <w:rsid w:val="00F10DFA"/>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5562"/>
    <w:rsid w:val="00F50152"/>
    <w:rsid w:val="00F50505"/>
    <w:rsid w:val="00F50665"/>
    <w:rsid w:val="00F50FF0"/>
    <w:rsid w:val="00F514E3"/>
    <w:rsid w:val="00F5172B"/>
    <w:rsid w:val="00F51ED4"/>
    <w:rsid w:val="00F5290F"/>
    <w:rsid w:val="00F530A5"/>
    <w:rsid w:val="00F53763"/>
    <w:rsid w:val="00F541E8"/>
    <w:rsid w:val="00F564D8"/>
    <w:rsid w:val="00F62140"/>
    <w:rsid w:val="00F630A5"/>
    <w:rsid w:val="00F638F9"/>
    <w:rsid w:val="00F653C6"/>
    <w:rsid w:val="00F675F8"/>
    <w:rsid w:val="00F722A2"/>
    <w:rsid w:val="00F73B9E"/>
    <w:rsid w:val="00F740BA"/>
    <w:rsid w:val="00F77172"/>
    <w:rsid w:val="00F77C76"/>
    <w:rsid w:val="00F80F5F"/>
    <w:rsid w:val="00F81887"/>
    <w:rsid w:val="00F8431B"/>
    <w:rsid w:val="00F844C8"/>
    <w:rsid w:val="00F87FAF"/>
    <w:rsid w:val="00F90F6B"/>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E7FFC"/>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F969A-A627-4397-81E5-884E7B79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1190</Words>
  <Characters>6789</Characters>
  <Application>Microsoft Office Word</Application>
  <DocSecurity>4</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Dispecer</cp:lastModifiedBy>
  <cp:revision>2</cp:revision>
  <cp:lastPrinted>2025-07-29T07:52:00Z</cp:lastPrinted>
  <dcterms:created xsi:type="dcterms:W3CDTF">2025-07-29T08:21:00Z</dcterms:created>
  <dcterms:modified xsi:type="dcterms:W3CDTF">2025-07-29T08:21:00Z</dcterms:modified>
</cp:coreProperties>
</file>